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094489" w14:textId="0A0028AA" w:rsidR="00E11B74" w:rsidRDefault="00E11B74" w:rsidP="00CE45A0">
      <w:pPr>
        <w:spacing w:after="0" w:line="240" w:lineRule="auto"/>
        <w:rPr>
          <w:rFonts w:ascii="Arial Narrow" w:hAnsi="Arial Narrow"/>
          <w:sz w:val="18"/>
          <w:szCs w:val="18"/>
          <w:lang w:val="ro-RO"/>
        </w:rPr>
      </w:pPr>
    </w:p>
    <w:tbl>
      <w:tblPr>
        <w:tblStyle w:val="TableGrid"/>
        <w:tblW w:w="107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356"/>
        <w:gridCol w:w="708"/>
        <w:gridCol w:w="851"/>
        <w:gridCol w:w="849"/>
      </w:tblGrid>
      <w:tr w:rsidR="00984E5A" w14:paraId="0D95DB1E" w14:textId="77777777" w:rsidTr="00984E5A">
        <w:trPr>
          <w:trHeight w:val="447"/>
          <w:tblHeader/>
        </w:trPr>
        <w:tc>
          <w:tcPr>
            <w:tcW w:w="835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DFA8191" w14:textId="77777777" w:rsidR="00984E5A" w:rsidRDefault="00984E5A" w:rsidP="00F1011E">
            <w:pPr>
              <w:pStyle w:val="BodyText"/>
              <w:jc w:val="center"/>
              <w:rPr>
                <w:rFonts w:ascii="Arial Narrow" w:hAnsi="Arial Narrow"/>
                <w:b/>
                <w:sz w:val="18"/>
                <w:szCs w:val="18"/>
              </w:rPr>
            </w:pPr>
            <w:proofErr w:type="spellStart"/>
            <w:r w:rsidRPr="00B44B31">
              <w:rPr>
                <w:rFonts w:ascii="Arial Narrow" w:hAnsi="Arial Narrow"/>
                <w:b/>
                <w:sz w:val="18"/>
                <w:szCs w:val="18"/>
              </w:rPr>
              <w:t>Rezoluții</w:t>
            </w:r>
            <w:proofErr w:type="spellEnd"/>
            <w:r w:rsidRPr="00B44B31">
              <w:rPr>
                <w:rFonts w:ascii="Arial Narrow" w:hAnsi="Arial Narrow"/>
                <w:b/>
                <w:sz w:val="18"/>
                <w:szCs w:val="18"/>
              </w:rPr>
              <w:t xml:space="preserve"> </w:t>
            </w:r>
            <w:proofErr w:type="spellStart"/>
            <w:r w:rsidRPr="00B44B31">
              <w:rPr>
                <w:rFonts w:ascii="Arial Narrow" w:hAnsi="Arial Narrow"/>
                <w:b/>
                <w:sz w:val="18"/>
                <w:szCs w:val="18"/>
              </w:rPr>
              <w:t>supuse</w:t>
            </w:r>
            <w:proofErr w:type="spellEnd"/>
            <w:r w:rsidRPr="00B44B31">
              <w:rPr>
                <w:rFonts w:ascii="Arial Narrow" w:hAnsi="Arial Narrow"/>
                <w:b/>
                <w:sz w:val="18"/>
                <w:szCs w:val="18"/>
              </w:rPr>
              <w:t xml:space="preserve"> </w:t>
            </w:r>
            <w:proofErr w:type="spellStart"/>
            <w:r w:rsidRPr="00B44B31">
              <w:rPr>
                <w:rFonts w:ascii="Arial Narrow" w:hAnsi="Arial Narrow"/>
                <w:b/>
                <w:sz w:val="18"/>
                <w:szCs w:val="18"/>
              </w:rPr>
              <w:t>aprobării</w:t>
            </w:r>
            <w:proofErr w:type="spellEnd"/>
            <w:r w:rsidRPr="00B44B31">
              <w:rPr>
                <w:rFonts w:ascii="Arial Narrow" w:hAnsi="Arial Narrow"/>
                <w:b/>
                <w:sz w:val="18"/>
                <w:szCs w:val="18"/>
              </w:rPr>
              <w:t xml:space="preserve"> AGOA </w:t>
            </w:r>
            <w:proofErr w:type="spellStart"/>
            <w:r w:rsidRPr="00B44B31">
              <w:rPr>
                <w:rFonts w:ascii="Arial Narrow" w:hAnsi="Arial Narrow"/>
                <w:b/>
                <w:sz w:val="18"/>
                <w:szCs w:val="18"/>
              </w:rPr>
              <w:t>prin</w:t>
            </w:r>
            <w:proofErr w:type="spellEnd"/>
            <w:r w:rsidRPr="00B44B31">
              <w:rPr>
                <w:rFonts w:ascii="Arial Narrow" w:hAnsi="Arial Narrow"/>
                <w:b/>
                <w:sz w:val="18"/>
                <w:szCs w:val="18"/>
              </w:rPr>
              <w:t xml:space="preserve"> </w:t>
            </w:r>
            <w:proofErr w:type="spellStart"/>
            <w:r w:rsidRPr="00B44B31">
              <w:rPr>
                <w:rFonts w:ascii="Arial Narrow" w:hAnsi="Arial Narrow"/>
                <w:b/>
                <w:sz w:val="18"/>
                <w:szCs w:val="18"/>
              </w:rPr>
              <w:t>vot</w:t>
            </w:r>
            <w:proofErr w:type="spellEnd"/>
            <w:r w:rsidRPr="00B44B31">
              <w:rPr>
                <w:rFonts w:ascii="Arial Narrow" w:hAnsi="Arial Narrow"/>
                <w:b/>
                <w:sz w:val="18"/>
                <w:szCs w:val="18"/>
              </w:rPr>
              <w:t xml:space="preserve"> secret</w:t>
            </w:r>
          </w:p>
        </w:tc>
        <w:tc>
          <w:tcPr>
            <w:tcW w:w="7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E498871" w14:textId="77777777" w:rsidR="00984E5A" w:rsidRDefault="00984E5A" w:rsidP="00F1011E">
            <w:pPr>
              <w:pStyle w:val="BodyText"/>
              <w:jc w:val="center"/>
              <w:rPr>
                <w:rFonts w:ascii="Arial Narrow" w:hAnsi="Arial Narrow"/>
                <w:sz w:val="16"/>
                <w:szCs w:val="16"/>
              </w:rPr>
            </w:pPr>
            <w:proofErr w:type="spellStart"/>
            <w:r>
              <w:rPr>
                <w:rFonts w:ascii="Arial Narrow" w:hAnsi="Arial Narrow"/>
                <w:sz w:val="16"/>
                <w:szCs w:val="16"/>
              </w:rPr>
              <w:t>Pentru</w:t>
            </w:r>
            <w:proofErr w:type="spellEnd"/>
          </w:p>
        </w:tc>
        <w:tc>
          <w:tcPr>
            <w:tcW w:w="85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6043F21" w14:textId="77777777" w:rsidR="00984E5A" w:rsidRDefault="00984E5A" w:rsidP="00F1011E">
            <w:pPr>
              <w:pStyle w:val="BodyText"/>
              <w:jc w:val="center"/>
              <w:rPr>
                <w:rFonts w:ascii="Arial Narrow" w:hAnsi="Arial Narrow"/>
                <w:sz w:val="14"/>
                <w:szCs w:val="14"/>
              </w:rPr>
            </w:pPr>
            <w:proofErr w:type="spellStart"/>
            <w:r>
              <w:rPr>
                <w:rFonts w:ascii="Arial Narrow" w:hAnsi="Arial Narrow"/>
                <w:sz w:val="14"/>
                <w:szCs w:val="14"/>
              </w:rPr>
              <w:t>Impotrivă</w:t>
            </w:r>
            <w:proofErr w:type="spellEnd"/>
          </w:p>
        </w:tc>
        <w:tc>
          <w:tcPr>
            <w:tcW w:w="84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BF693EE" w14:textId="77777777" w:rsidR="00984E5A" w:rsidRDefault="00984E5A" w:rsidP="00F1011E">
            <w:pPr>
              <w:pStyle w:val="BodyText"/>
              <w:jc w:val="center"/>
              <w:rPr>
                <w:rFonts w:ascii="Arial Narrow" w:hAnsi="Arial Narrow"/>
                <w:sz w:val="16"/>
                <w:szCs w:val="16"/>
              </w:rPr>
            </w:pPr>
            <w:proofErr w:type="spellStart"/>
            <w:r>
              <w:rPr>
                <w:rFonts w:ascii="Arial Narrow" w:hAnsi="Arial Narrow"/>
                <w:sz w:val="16"/>
                <w:szCs w:val="16"/>
              </w:rPr>
              <w:t>Abținere</w:t>
            </w:r>
            <w:proofErr w:type="spellEnd"/>
          </w:p>
        </w:tc>
      </w:tr>
      <w:tr w:rsidR="00984E5A" w:rsidRPr="001E028E" w14:paraId="334BCCF3" w14:textId="77777777" w:rsidTr="00984E5A">
        <w:trPr>
          <w:trHeight w:val="922"/>
        </w:trPr>
        <w:tc>
          <w:tcPr>
            <w:tcW w:w="10764" w:type="dxa"/>
            <w:gridSpan w:val="4"/>
            <w:tcBorders>
              <w:top w:val="single" w:sz="6" w:space="0" w:color="auto"/>
              <w:left w:val="single" w:sz="6" w:space="0" w:color="auto"/>
              <w:bottom w:val="single" w:sz="6" w:space="0" w:color="auto"/>
              <w:right w:val="single" w:sz="6" w:space="0" w:color="auto"/>
            </w:tcBorders>
          </w:tcPr>
          <w:p w14:paraId="4903D694" w14:textId="77777777" w:rsidR="00984E5A" w:rsidRPr="00F33D44" w:rsidRDefault="00984E5A" w:rsidP="00F1011E">
            <w:pPr>
              <w:spacing w:before="120" w:after="120"/>
              <w:rPr>
                <w:rFonts w:ascii="Arial Narrow" w:hAnsi="Arial Narrow"/>
                <w:color w:val="EE0000"/>
                <w:lang w:val="ro-RO"/>
              </w:rPr>
            </w:pPr>
            <w:r w:rsidRPr="00D47920">
              <w:rPr>
                <w:rFonts w:ascii="Arial Narrow" w:hAnsi="Arial Narrow"/>
                <w:lang w:val="ro-RO"/>
              </w:rPr>
              <w:t>6. Alegerea unui membru al Consiliului Reprezentanților Acționarilor al Societății Longshield Investment Group SA pentru un mandat de 4 (patru) ani, începând cu data  hotărârii adunării și până la 29.04.2030, ca urmare  a renunțării la mandat a dlui Pană Robert Cosmin din data de 27.02.2026</w:t>
            </w:r>
            <w:r>
              <w:rPr>
                <w:rFonts w:ascii="Arial Narrow" w:hAnsi="Arial Narrow"/>
                <w:lang w:val="ro-RO"/>
              </w:rPr>
              <w:t>.</w:t>
            </w:r>
          </w:p>
        </w:tc>
      </w:tr>
      <w:tr w:rsidR="00984E5A" w:rsidRPr="001E028E" w14:paraId="4F65C05F" w14:textId="77777777" w:rsidTr="00984E5A">
        <w:trPr>
          <w:trHeight w:val="517"/>
        </w:trPr>
        <w:tc>
          <w:tcPr>
            <w:tcW w:w="8356" w:type="dxa"/>
            <w:tcBorders>
              <w:top w:val="single" w:sz="6" w:space="0" w:color="auto"/>
              <w:left w:val="single" w:sz="6" w:space="0" w:color="auto"/>
              <w:bottom w:val="single" w:sz="6" w:space="0" w:color="auto"/>
              <w:right w:val="single" w:sz="6" w:space="0" w:color="auto"/>
            </w:tcBorders>
          </w:tcPr>
          <w:p w14:paraId="7E02504E" w14:textId="77777777" w:rsidR="00984E5A" w:rsidRPr="00F33D44" w:rsidRDefault="00984E5A" w:rsidP="00F1011E">
            <w:pPr>
              <w:spacing w:before="120" w:after="120"/>
              <w:rPr>
                <w:rFonts w:ascii="Arial Narrow" w:hAnsi="Arial Narrow"/>
                <w:lang w:val="ro-RO"/>
              </w:rPr>
            </w:pPr>
            <w:r w:rsidRPr="00F33D44">
              <w:rPr>
                <w:rFonts w:ascii="Arial Narrow" w:hAnsi="Arial Narrow"/>
                <w:color w:val="000000" w:themeColor="text1"/>
                <w:shd w:val="clear" w:color="auto" w:fill="FFFFFF"/>
                <w:lang w:val="ro-RO"/>
              </w:rPr>
              <w:t>ȘTEFAN Valentin - Cristinel</w:t>
            </w:r>
          </w:p>
        </w:tc>
        <w:tc>
          <w:tcPr>
            <w:tcW w:w="708" w:type="dxa"/>
            <w:tcBorders>
              <w:top w:val="single" w:sz="6" w:space="0" w:color="auto"/>
              <w:left w:val="single" w:sz="6" w:space="0" w:color="auto"/>
              <w:bottom w:val="single" w:sz="6" w:space="0" w:color="auto"/>
              <w:right w:val="single" w:sz="6" w:space="0" w:color="auto"/>
            </w:tcBorders>
          </w:tcPr>
          <w:p w14:paraId="39CFABDC" w14:textId="77777777" w:rsidR="00984E5A" w:rsidRPr="001E028E" w:rsidRDefault="00984E5A" w:rsidP="00F1011E">
            <w:pPr>
              <w:pStyle w:val="BodyText"/>
              <w:spacing w:before="120" w:after="120"/>
              <w:rPr>
                <w:rFonts w:ascii="Arial Narrow" w:hAnsi="Arial Narrow"/>
              </w:rPr>
            </w:pPr>
          </w:p>
        </w:tc>
        <w:tc>
          <w:tcPr>
            <w:tcW w:w="851" w:type="dxa"/>
            <w:tcBorders>
              <w:top w:val="single" w:sz="6" w:space="0" w:color="auto"/>
              <w:left w:val="single" w:sz="6" w:space="0" w:color="auto"/>
              <w:bottom w:val="single" w:sz="6" w:space="0" w:color="auto"/>
              <w:right w:val="single" w:sz="6" w:space="0" w:color="auto"/>
            </w:tcBorders>
          </w:tcPr>
          <w:p w14:paraId="6F00E392" w14:textId="77777777" w:rsidR="00984E5A" w:rsidRPr="001E028E" w:rsidRDefault="00984E5A" w:rsidP="00F1011E">
            <w:pPr>
              <w:pStyle w:val="BodyText"/>
              <w:spacing w:before="120" w:after="120"/>
              <w:rPr>
                <w:rFonts w:ascii="Arial Narrow" w:hAnsi="Arial Narrow"/>
              </w:rPr>
            </w:pPr>
          </w:p>
        </w:tc>
        <w:tc>
          <w:tcPr>
            <w:tcW w:w="849" w:type="dxa"/>
            <w:tcBorders>
              <w:top w:val="single" w:sz="6" w:space="0" w:color="auto"/>
              <w:left w:val="single" w:sz="6" w:space="0" w:color="auto"/>
              <w:bottom w:val="single" w:sz="6" w:space="0" w:color="auto"/>
              <w:right w:val="single" w:sz="6" w:space="0" w:color="auto"/>
            </w:tcBorders>
          </w:tcPr>
          <w:p w14:paraId="10275147" w14:textId="77777777" w:rsidR="00984E5A" w:rsidRPr="001E028E" w:rsidRDefault="00984E5A" w:rsidP="00F1011E">
            <w:pPr>
              <w:pStyle w:val="BodyText"/>
              <w:spacing w:before="120" w:after="120"/>
              <w:rPr>
                <w:rFonts w:ascii="Arial Narrow" w:hAnsi="Arial Narrow"/>
              </w:rPr>
            </w:pPr>
          </w:p>
        </w:tc>
      </w:tr>
      <w:tr w:rsidR="00984E5A" w:rsidRPr="001E028E" w14:paraId="30D015BD" w14:textId="77777777" w:rsidTr="00984E5A">
        <w:trPr>
          <w:trHeight w:val="788"/>
        </w:trPr>
        <w:tc>
          <w:tcPr>
            <w:tcW w:w="10764" w:type="dxa"/>
            <w:gridSpan w:val="4"/>
            <w:tcBorders>
              <w:top w:val="single" w:sz="6" w:space="0" w:color="auto"/>
              <w:left w:val="single" w:sz="6" w:space="0" w:color="auto"/>
              <w:bottom w:val="single" w:sz="6" w:space="0" w:color="auto"/>
              <w:right w:val="single" w:sz="6" w:space="0" w:color="auto"/>
            </w:tcBorders>
          </w:tcPr>
          <w:p w14:paraId="0D91E377" w14:textId="77777777" w:rsidR="00984E5A" w:rsidRPr="001E028E" w:rsidRDefault="00984E5A" w:rsidP="00F1011E">
            <w:pPr>
              <w:spacing w:before="120" w:after="120"/>
              <w:rPr>
                <w:rFonts w:ascii="Arial Narrow" w:hAnsi="Arial Narrow"/>
              </w:rPr>
            </w:pPr>
            <w:r w:rsidRPr="00D47920">
              <w:rPr>
                <w:rFonts w:ascii="Arial Narrow" w:hAnsi="Arial Narrow"/>
                <w:lang w:val="ro-RO"/>
              </w:rPr>
              <w:t>7. Alegerea a doi membri ai Consiliului Reprezentanților Acționarilor al Societății Longshield Investment Group SA pentru un mandat care va începe la data de 22.06.2026 și până la data de 29.04.2030</w:t>
            </w:r>
            <w:r>
              <w:rPr>
                <w:rFonts w:ascii="Arial Narrow" w:hAnsi="Arial Narrow"/>
                <w:lang w:val="ro-RO"/>
              </w:rPr>
              <w:t>.</w:t>
            </w:r>
          </w:p>
        </w:tc>
      </w:tr>
      <w:tr w:rsidR="00984E5A" w:rsidRPr="001E028E" w14:paraId="352B7211" w14:textId="77777777" w:rsidTr="00984E5A">
        <w:trPr>
          <w:trHeight w:val="517"/>
        </w:trPr>
        <w:tc>
          <w:tcPr>
            <w:tcW w:w="8356" w:type="dxa"/>
            <w:tcBorders>
              <w:top w:val="single" w:sz="6" w:space="0" w:color="auto"/>
              <w:left w:val="single" w:sz="6" w:space="0" w:color="auto"/>
              <w:bottom w:val="single" w:sz="6" w:space="0" w:color="auto"/>
              <w:right w:val="single" w:sz="6" w:space="0" w:color="auto"/>
            </w:tcBorders>
          </w:tcPr>
          <w:p w14:paraId="39DEAE68" w14:textId="77777777" w:rsidR="00984E5A" w:rsidRPr="00E90102" w:rsidRDefault="00984E5A" w:rsidP="00F1011E">
            <w:pPr>
              <w:spacing w:before="120" w:after="120"/>
              <w:rPr>
                <w:rFonts w:ascii="Arial Narrow" w:hAnsi="Arial Narrow"/>
                <w:lang w:val="ro-RO"/>
              </w:rPr>
            </w:pPr>
            <w:r w:rsidRPr="00E90102">
              <w:rPr>
                <w:rFonts w:ascii="Arial Narrow" w:hAnsi="Arial Narrow"/>
                <w:color w:val="000000" w:themeColor="text1"/>
                <w:shd w:val="clear" w:color="auto" w:fill="FFFFFF"/>
              </w:rPr>
              <w:t>STEFAN GEORGE - ALIN</w:t>
            </w:r>
          </w:p>
        </w:tc>
        <w:tc>
          <w:tcPr>
            <w:tcW w:w="708" w:type="dxa"/>
            <w:tcBorders>
              <w:top w:val="single" w:sz="6" w:space="0" w:color="auto"/>
              <w:left w:val="single" w:sz="6" w:space="0" w:color="auto"/>
              <w:bottom w:val="single" w:sz="6" w:space="0" w:color="auto"/>
              <w:right w:val="single" w:sz="6" w:space="0" w:color="auto"/>
            </w:tcBorders>
          </w:tcPr>
          <w:p w14:paraId="2ED58ED8" w14:textId="77777777" w:rsidR="00984E5A" w:rsidRPr="001E028E" w:rsidRDefault="00984E5A" w:rsidP="00F1011E">
            <w:pPr>
              <w:pStyle w:val="BodyText"/>
              <w:spacing w:before="120" w:after="120"/>
              <w:rPr>
                <w:rFonts w:ascii="Arial Narrow" w:hAnsi="Arial Narrow"/>
              </w:rPr>
            </w:pPr>
          </w:p>
        </w:tc>
        <w:tc>
          <w:tcPr>
            <w:tcW w:w="851" w:type="dxa"/>
            <w:tcBorders>
              <w:top w:val="single" w:sz="6" w:space="0" w:color="auto"/>
              <w:left w:val="single" w:sz="6" w:space="0" w:color="auto"/>
              <w:bottom w:val="single" w:sz="6" w:space="0" w:color="auto"/>
              <w:right w:val="single" w:sz="6" w:space="0" w:color="auto"/>
            </w:tcBorders>
          </w:tcPr>
          <w:p w14:paraId="51D5BDBF" w14:textId="77777777" w:rsidR="00984E5A" w:rsidRPr="001E028E" w:rsidRDefault="00984E5A" w:rsidP="00F1011E">
            <w:pPr>
              <w:pStyle w:val="BodyText"/>
              <w:spacing w:before="120" w:after="120"/>
              <w:rPr>
                <w:rFonts w:ascii="Arial Narrow" w:hAnsi="Arial Narrow"/>
              </w:rPr>
            </w:pPr>
          </w:p>
        </w:tc>
        <w:tc>
          <w:tcPr>
            <w:tcW w:w="849" w:type="dxa"/>
            <w:tcBorders>
              <w:top w:val="single" w:sz="6" w:space="0" w:color="auto"/>
              <w:left w:val="single" w:sz="6" w:space="0" w:color="auto"/>
              <w:bottom w:val="single" w:sz="6" w:space="0" w:color="auto"/>
              <w:right w:val="single" w:sz="6" w:space="0" w:color="auto"/>
            </w:tcBorders>
          </w:tcPr>
          <w:p w14:paraId="0FDD3AF5" w14:textId="77777777" w:rsidR="00984E5A" w:rsidRPr="001E028E" w:rsidRDefault="00984E5A" w:rsidP="00F1011E">
            <w:pPr>
              <w:pStyle w:val="BodyText"/>
              <w:spacing w:before="120" w:after="120"/>
              <w:rPr>
                <w:rFonts w:ascii="Arial Narrow" w:hAnsi="Arial Narrow"/>
              </w:rPr>
            </w:pPr>
          </w:p>
        </w:tc>
      </w:tr>
      <w:tr w:rsidR="00984E5A" w:rsidRPr="001E028E" w14:paraId="0D1C32E2" w14:textId="77777777" w:rsidTr="00984E5A">
        <w:trPr>
          <w:trHeight w:val="528"/>
        </w:trPr>
        <w:tc>
          <w:tcPr>
            <w:tcW w:w="8356" w:type="dxa"/>
            <w:tcBorders>
              <w:top w:val="single" w:sz="6" w:space="0" w:color="auto"/>
              <w:left w:val="single" w:sz="6" w:space="0" w:color="auto"/>
              <w:bottom w:val="single" w:sz="6" w:space="0" w:color="auto"/>
              <w:right w:val="single" w:sz="6" w:space="0" w:color="auto"/>
            </w:tcBorders>
          </w:tcPr>
          <w:p w14:paraId="5EC3BE55" w14:textId="77777777" w:rsidR="00984E5A" w:rsidRPr="00E90102" w:rsidRDefault="00984E5A" w:rsidP="00F1011E">
            <w:pPr>
              <w:spacing w:before="120" w:after="120"/>
              <w:rPr>
                <w:rFonts w:ascii="Arial Narrow" w:hAnsi="Arial Narrow"/>
                <w:lang w:val="ro-RO"/>
              </w:rPr>
            </w:pPr>
            <w:r w:rsidRPr="00E90102">
              <w:rPr>
                <w:rFonts w:ascii="Arial Narrow" w:hAnsi="Arial Narrow"/>
                <w:color w:val="000000" w:themeColor="text1"/>
                <w:shd w:val="clear" w:color="auto" w:fill="F8FAFB"/>
              </w:rPr>
              <w:t>GIOGA STEFAN DRAGOS</w:t>
            </w:r>
          </w:p>
        </w:tc>
        <w:tc>
          <w:tcPr>
            <w:tcW w:w="708" w:type="dxa"/>
            <w:tcBorders>
              <w:top w:val="single" w:sz="6" w:space="0" w:color="auto"/>
              <w:left w:val="single" w:sz="6" w:space="0" w:color="auto"/>
              <w:bottom w:val="single" w:sz="6" w:space="0" w:color="auto"/>
              <w:right w:val="single" w:sz="6" w:space="0" w:color="auto"/>
            </w:tcBorders>
          </w:tcPr>
          <w:p w14:paraId="166999A6" w14:textId="77777777" w:rsidR="00984E5A" w:rsidRPr="001E028E" w:rsidRDefault="00984E5A" w:rsidP="00F1011E">
            <w:pPr>
              <w:pStyle w:val="BodyText"/>
              <w:spacing w:before="120" w:after="120"/>
              <w:rPr>
                <w:rFonts w:ascii="Arial Narrow" w:hAnsi="Arial Narrow"/>
              </w:rPr>
            </w:pPr>
          </w:p>
        </w:tc>
        <w:tc>
          <w:tcPr>
            <w:tcW w:w="851" w:type="dxa"/>
            <w:tcBorders>
              <w:top w:val="single" w:sz="6" w:space="0" w:color="auto"/>
              <w:left w:val="single" w:sz="6" w:space="0" w:color="auto"/>
              <w:bottom w:val="single" w:sz="6" w:space="0" w:color="auto"/>
              <w:right w:val="single" w:sz="6" w:space="0" w:color="auto"/>
            </w:tcBorders>
          </w:tcPr>
          <w:p w14:paraId="6C3835D1" w14:textId="77777777" w:rsidR="00984E5A" w:rsidRPr="001E028E" w:rsidRDefault="00984E5A" w:rsidP="00F1011E">
            <w:pPr>
              <w:pStyle w:val="BodyText"/>
              <w:spacing w:before="120" w:after="120"/>
              <w:rPr>
                <w:rFonts w:ascii="Arial Narrow" w:hAnsi="Arial Narrow"/>
              </w:rPr>
            </w:pPr>
          </w:p>
        </w:tc>
        <w:tc>
          <w:tcPr>
            <w:tcW w:w="849" w:type="dxa"/>
            <w:tcBorders>
              <w:top w:val="single" w:sz="6" w:space="0" w:color="auto"/>
              <w:left w:val="single" w:sz="6" w:space="0" w:color="auto"/>
              <w:bottom w:val="single" w:sz="6" w:space="0" w:color="auto"/>
              <w:right w:val="single" w:sz="6" w:space="0" w:color="auto"/>
            </w:tcBorders>
          </w:tcPr>
          <w:p w14:paraId="43757BD3" w14:textId="77777777" w:rsidR="00984E5A" w:rsidRPr="001E028E" w:rsidRDefault="00984E5A" w:rsidP="00F1011E">
            <w:pPr>
              <w:pStyle w:val="BodyText"/>
              <w:spacing w:before="120" w:after="120"/>
              <w:rPr>
                <w:rFonts w:ascii="Arial Narrow" w:hAnsi="Arial Narrow"/>
              </w:rPr>
            </w:pPr>
          </w:p>
        </w:tc>
      </w:tr>
    </w:tbl>
    <w:p w14:paraId="4324A9EB" w14:textId="77777777" w:rsidR="00CE45A0" w:rsidRDefault="00CE45A0" w:rsidP="00031E8A">
      <w:pPr>
        <w:spacing w:after="0" w:line="240" w:lineRule="auto"/>
        <w:rPr>
          <w:rFonts w:ascii="Arial Narrow" w:hAnsi="Arial Narrow"/>
          <w:sz w:val="18"/>
          <w:szCs w:val="18"/>
          <w:lang w:val="ro-RO"/>
        </w:rPr>
      </w:pPr>
    </w:p>
    <w:sectPr w:rsidR="00CE45A0" w:rsidSect="002C553F">
      <w:headerReference w:type="even" r:id="rId11"/>
      <w:headerReference w:type="default" r:id="rId12"/>
      <w:footerReference w:type="even" r:id="rId13"/>
      <w:footerReference w:type="default" r:id="rId14"/>
      <w:headerReference w:type="first" r:id="rId15"/>
      <w:footerReference w:type="first" r:id="rId16"/>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14F73" w14:textId="77777777" w:rsidR="00280844" w:rsidRDefault="00280844" w:rsidP="002C553F">
      <w:pPr>
        <w:spacing w:after="0" w:line="240" w:lineRule="auto"/>
      </w:pPr>
      <w:r>
        <w:separator/>
      </w:r>
    </w:p>
  </w:endnote>
  <w:endnote w:type="continuationSeparator" w:id="0">
    <w:p w14:paraId="2D76BE41" w14:textId="77777777" w:rsidR="00280844" w:rsidRDefault="00280844" w:rsidP="002C5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2770E" w14:textId="77777777" w:rsidR="00617EC5" w:rsidRDefault="00617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073FD4" w14:paraId="7C729CA8" w14:textId="77777777" w:rsidTr="00FC29F2">
      <w:tc>
        <w:tcPr>
          <w:tcW w:w="5920" w:type="dxa"/>
          <w:tcBorders>
            <w:bottom w:val="single" w:sz="4" w:space="0" w:color="auto"/>
          </w:tcBorders>
          <w:vAlign w:val="center"/>
        </w:tcPr>
        <w:p w14:paraId="080B6908" w14:textId="67067094"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 xml:space="preserve">Denumire </w:t>
          </w:r>
          <w:r>
            <w:rPr>
              <w:rFonts w:ascii="Arial Narrow" w:hAnsi="Arial Narrow"/>
              <w:b/>
              <w:sz w:val="18"/>
              <w:szCs w:val="18"/>
              <w:lang w:val="ro-RO"/>
            </w:rPr>
            <w:t>Acționar</w:t>
          </w:r>
        </w:p>
      </w:tc>
      <w:tc>
        <w:tcPr>
          <w:tcW w:w="709" w:type="dxa"/>
          <w:vAlign w:val="center"/>
        </w:tcPr>
        <w:p w14:paraId="38C904A4"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2C3CBEA"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 xml:space="preserve">Scrieți denumirea pers. juridice cu </w:t>
          </w:r>
          <w:r>
            <w:rPr>
              <w:rFonts w:ascii="Arial Narrow" w:hAnsi="Arial Narrow"/>
              <w:b/>
              <w:sz w:val="16"/>
              <w:szCs w:val="16"/>
              <w:lang w:val="ro-RO"/>
            </w:rPr>
            <w:t>MAJUSCULE</w:t>
          </w:r>
        </w:p>
      </w:tc>
    </w:tr>
    <w:tr w:rsidR="00073FD4" w14:paraId="29E00AB3" w14:textId="77777777" w:rsidTr="00FC29F2">
      <w:tc>
        <w:tcPr>
          <w:tcW w:w="5920" w:type="dxa"/>
          <w:tcBorders>
            <w:top w:val="single" w:sz="4" w:space="0" w:color="auto"/>
            <w:bottom w:val="single" w:sz="4" w:space="0" w:color="auto"/>
          </w:tcBorders>
          <w:vAlign w:val="center"/>
        </w:tcPr>
        <w:p w14:paraId="53F0D244" w14:textId="01071C7C"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CUI acționar</w:t>
          </w:r>
        </w:p>
      </w:tc>
      <w:tc>
        <w:tcPr>
          <w:tcW w:w="709" w:type="dxa"/>
          <w:vAlign w:val="center"/>
        </w:tcPr>
        <w:p w14:paraId="58BF50A5"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3E85B0E5"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Scrieți codul unic deînregistrare</w:t>
          </w:r>
        </w:p>
      </w:tc>
    </w:tr>
    <w:tr w:rsidR="007914F4" w14:paraId="7EDE242D" w14:textId="77777777" w:rsidTr="00FC29F2">
      <w:tc>
        <w:tcPr>
          <w:tcW w:w="5920" w:type="dxa"/>
          <w:tcBorders>
            <w:top w:val="single" w:sz="4" w:space="0" w:color="auto"/>
            <w:bottom w:val="single" w:sz="4" w:space="0" w:color="auto"/>
          </w:tcBorders>
          <w:vAlign w:val="center"/>
        </w:tcPr>
        <w:p w14:paraId="10D266A3" w14:textId="3A3EDA60" w:rsidR="007914F4" w:rsidRDefault="007914F4" w:rsidP="00073FD4">
          <w:pPr>
            <w:spacing w:after="120" w:line="240" w:lineRule="auto"/>
            <w:rPr>
              <w:rFonts w:ascii="Arial Narrow" w:hAnsi="Arial Narrow"/>
              <w:b/>
              <w:sz w:val="18"/>
              <w:szCs w:val="18"/>
              <w:lang w:val="ro-RO"/>
            </w:rPr>
          </w:pPr>
          <w:r>
            <w:rPr>
              <w:rFonts w:ascii="Arial Narrow" w:hAnsi="Arial Narrow"/>
              <w:b/>
              <w:sz w:val="18"/>
              <w:szCs w:val="18"/>
              <w:lang w:val="ro-RO"/>
            </w:rPr>
            <w:t>Cod LEI</w:t>
          </w:r>
        </w:p>
      </w:tc>
      <w:tc>
        <w:tcPr>
          <w:tcW w:w="709" w:type="dxa"/>
          <w:vAlign w:val="center"/>
        </w:tcPr>
        <w:p w14:paraId="72B82865" w14:textId="77777777" w:rsidR="007914F4" w:rsidRDefault="007914F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DF298D7" w14:textId="2880FD2B" w:rsidR="007914F4" w:rsidRDefault="007914F4" w:rsidP="00073FD4">
          <w:pPr>
            <w:spacing w:after="120" w:line="240" w:lineRule="auto"/>
            <w:rPr>
              <w:rFonts w:ascii="Arial Narrow" w:hAnsi="Arial Narrow"/>
              <w:sz w:val="16"/>
              <w:szCs w:val="16"/>
              <w:lang w:val="ro-RO"/>
            </w:rPr>
          </w:pPr>
          <w:r>
            <w:rPr>
              <w:rFonts w:ascii="Arial Narrow" w:hAnsi="Arial Narrow"/>
              <w:sz w:val="16"/>
              <w:szCs w:val="16"/>
              <w:lang w:val="ro-RO"/>
            </w:rPr>
            <w:t>Scrieți codul LEI *</w:t>
          </w:r>
        </w:p>
      </w:tc>
    </w:tr>
    <w:tr w:rsidR="00073FD4" w14:paraId="7B3331C9" w14:textId="77777777" w:rsidTr="00FC29F2">
      <w:tc>
        <w:tcPr>
          <w:tcW w:w="5920" w:type="dxa"/>
          <w:tcBorders>
            <w:top w:val="single" w:sz="4" w:space="0" w:color="auto"/>
            <w:bottom w:val="single" w:sz="4" w:space="0" w:color="auto"/>
          </w:tcBorders>
          <w:vAlign w:val="center"/>
        </w:tcPr>
        <w:p w14:paraId="13072FC6" w14:textId="3AAF6C47" w:rsidR="00073FD4" w:rsidRDefault="00073FD4" w:rsidP="00073FD4">
          <w:pPr>
            <w:spacing w:after="120" w:line="240" w:lineRule="auto"/>
            <w:rPr>
              <w:rFonts w:ascii="Arial Narrow" w:hAnsi="Arial Narrow"/>
              <w:sz w:val="18"/>
              <w:szCs w:val="18"/>
              <w:lang w:val="ro-RO"/>
            </w:rPr>
          </w:pPr>
          <w:r>
            <w:rPr>
              <w:noProof/>
              <w:sz w:val="18"/>
              <w:szCs w:val="18"/>
              <w:lang w:val="ro-RO" w:eastAsia="ro-RO"/>
            </w:rPr>
            <mc:AlternateContent>
              <mc:Choice Requires="wps">
                <w:drawing>
                  <wp:anchor distT="0" distB="0" distL="114300" distR="114300" simplePos="0" relativeHeight="251658240" behindDoc="0" locked="0" layoutInCell="1" allowOverlap="1" wp14:anchorId="12799A3F" wp14:editId="4575425F">
                    <wp:simplePos x="0" y="0"/>
                    <wp:positionH relativeFrom="column">
                      <wp:posOffset>3061970</wp:posOffset>
                    </wp:positionH>
                    <wp:positionV relativeFrom="paragraph">
                      <wp:posOffset>64770</wp:posOffset>
                    </wp:positionV>
                    <wp:extent cx="885825" cy="847725"/>
                    <wp:effectExtent l="0" t="0" r="28575" b="2857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847725"/>
                            </a:xfrm>
                            <a:prstGeom prst="ellipse">
                              <a:avLst/>
                            </a:prstGeom>
                            <a:solidFill>
                              <a:srgbClr val="FFFFFF"/>
                            </a:solidFill>
                            <a:ln w="9525">
                              <a:solidFill>
                                <a:srgbClr val="000000"/>
                              </a:solidFill>
                              <a:round/>
                              <a:headEnd/>
                              <a:tailEnd/>
                            </a:ln>
                          </wps:spPr>
                          <wps:txbx>
                            <w:txbxContent>
                              <w:p w14:paraId="4B4AA4D4" w14:textId="77777777" w:rsidR="00073FD4" w:rsidRDefault="00073FD4" w:rsidP="00073FD4">
                                <w:pPr>
                                  <w:jc w:val="center"/>
                                  <w:rPr>
                                    <w:sz w:val="16"/>
                                    <w:szCs w:val="16"/>
                                  </w:rPr>
                                </w:pPr>
                                <w:r>
                                  <w:rPr>
                                    <w:sz w:val="16"/>
                                    <w:szCs w:val="16"/>
                                  </w:rPr>
                                  <w:t>L.S.</w:t>
                                </w:r>
                              </w:p>
                              <w:p w14:paraId="09A23D0C" w14:textId="77777777" w:rsidR="00073FD4" w:rsidRDefault="00073FD4" w:rsidP="00073FD4">
                                <w:pPr>
                                  <w:jc w:val="center"/>
                                  <w:rPr>
                                    <w:sz w:val="16"/>
                                    <w:szCs w:val="16"/>
                                    <w:lang w:val="ro-RO"/>
                                  </w:rPr>
                                </w:pPr>
                                <w:r>
                                  <w:rPr>
                                    <w:sz w:val="16"/>
                                    <w:szCs w:val="16"/>
                                  </w:rPr>
                                  <w:t>ac</w:t>
                                </w:r>
                                <w:r>
                                  <w:rPr>
                                    <w:sz w:val="16"/>
                                    <w:szCs w:val="16"/>
                                    <w:lang w:val="ro-RO"/>
                                  </w:rPr>
                                  <w:t>ționar</w:t>
                                </w:r>
                              </w:p>
                              <w:p w14:paraId="300CBBA5" w14:textId="77777777" w:rsidR="00073FD4" w:rsidRDefault="00073FD4" w:rsidP="00073FD4">
                                <w:pPr>
                                  <w:jc w:val="center"/>
                                  <w:rPr>
                                    <w:sz w:val="16"/>
                                    <w:szCs w:val="16"/>
                                    <w:lang w:val="ro-RO"/>
                                  </w:rPr>
                                </w:pPr>
                                <w:r>
                                  <w:rPr>
                                    <w:sz w:val="16"/>
                                    <w:szCs w:val="16"/>
                                    <w:lang w:val="ro-RO"/>
                                  </w:rPr>
                                  <w:t>persoana</w:t>
                                </w:r>
                              </w:p>
                              <w:p w14:paraId="73876AF3" w14:textId="77777777" w:rsidR="00073FD4" w:rsidRDefault="00073FD4" w:rsidP="00073FD4">
                                <w:pPr>
                                  <w:jc w:val="center"/>
                                  <w:rPr>
                                    <w:sz w:val="16"/>
                                    <w:szCs w:val="16"/>
                                  </w:rPr>
                                </w:pPr>
                                <w:r>
                                  <w:rPr>
                                    <w:sz w:val="16"/>
                                    <w:szCs w:val="16"/>
                                    <w:lang w:val="ro-RO"/>
                                  </w:rPr>
                                  <w:t>juridica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799A3F" id="Oval 2" o:spid="_x0000_s1026" style="position:absolute;margin-left:241.1pt;margin-top:5.1pt;width:69.7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">
                    <v:textbox>
                      <w:txbxContent>
                        <w:p w14:paraId="4B4AA4D4" w14:textId="77777777" w:rsidR="00073FD4" w:rsidRDefault="00073FD4" w:rsidP="00073FD4">
                          <w:pPr>
                            <w:jc w:val="center"/>
                            <w:rPr>
                              <w:sz w:val="16"/>
                              <w:szCs w:val="16"/>
                            </w:rPr>
                          </w:pPr>
                          <w:r>
                            <w:rPr>
                              <w:sz w:val="16"/>
                              <w:szCs w:val="16"/>
                            </w:rPr>
                            <w:t>L.S.</w:t>
                          </w:r>
                        </w:p>
                        <w:p w14:paraId="09A23D0C" w14:textId="77777777" w:rsidR="00073FD4" w:rsidRDefault="00073FD4" w:rsidP="00073FD4">
                          <w:pPr>
                            <w:jc w:val="center"/>
                            <w:rPr>
                              <w:sz w:val="16"/>
                              <w:szCs w:val="16"/>
                              <w:lang w:val="ro-RO"/>
                            </w:rPr>
                          </w:pPr>
                          <w:r>
                            <w:rPr>
                              <w:sz w:val="16"/>
                              <w:szCs w:val="16"/>
                            </w:rPr>
                            <w:t>ac</w:t>
                          </w:r>
                          <w:r>
                            <w:rPr>
                              <w:sz w:val="16"/>
                              <w:szCs w:val="16"/>
                              <w:lang w:val="ro-RO"/>
                            </w:rPr>
                            <w:t>ționar</w:t>
                          </w:r>
                        </w:p>
                        <w:p w14:paraId="300CBBA5" w14:textId="77777777" w:rsidR="00073FD4" w:rsidRDefault="00073FD4" w:rsidP="00073FD4">
                          <w:pPr>
                            <w:jc w:val="center"/>
                            <w:rPr>
                              <w:sz w:val="16"/>
                              <w:szCs w:val="16"/>
                              <w:lang w:val="ro-RO"/>
                            </w:rPr>
                          </w:pPr>
                          <w:r>
                            <w:rPr>
                              <w:sz w:val="16"/>
                              <w:szCs w:val="16"/>
                              <w:lang w:val="ro-RO"/>
                            </w:rPr>
                            <w:t>persoana</w:t>
                          </w:r>
                        </w:p>
                        <w:p w14:paraId="73876AF3" w14:textId="77777777" w:rsidR="00073FD4" w:rsidRDefault="00073FD4" w:rsidP="00073FD4">
                          <w:pPr>
                            <w:jc w:val="center"/>
                            <w:rPr>
                              <w:sz w:val="16"/>
                              <w:szCs w:val="16"/>
                            </w:rPr>
                          </w:pPr>
                          <w:r>
                            <w:rPr>
                              <w:sz w:val="16"/>
                              <w:szCs w:val="16"/>
                              <w:lang w:val="ro-RO"/>
                            </w:rPr>
                            <w:t>juridica</w:t>
                          </w:r>
                        </w:p>
                      </w:txbxContent>
                    </v:textbox>
                  </v:oval>
                </w:pict>
              </mc:Fallback>
            </mc:AlternateContent>
          </w:r>
          <w:r>
            <w:rPr>
              <w:rFonts w:ascii="Arial Narrow" w:hAnsi="Arial Narrow"/>
              <w:b/>
              <w:sz w:val="18"/>
              <w:szCs w:val="18"/>
              <w:lang w:val="ro-RO"/>
            </w:rPr>
            <w:t>Reprezentant legal</w:t>
          </w:r>
        </w:p>
      </w:tc>
      <w:tc>
        <w:tcPr>
          <w:tcW w:w="709" w:type="dxa"/>
          <w:vAlign w:val="center"/>
        </w:tcPr>
        <w:p w14:paraId="15C081FE"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547B68E"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Completați numele si pren. repr. legal al acționarului pers. juridică</w:t>
          </w:r>
        </w:p>
      </w:tc>
    </w:tr>
    <w:tr w:rsidR="00073FD4" w14:paraId="7979B479" w14:textId="77777777" w:rsidTr="00FC29F2">
      <w:tc>
        <w:tcPr>
          <w:tcW w:w="5920" w:type="dxa"/>
          <w:tcBorders>
            <w:top w:val="single" w:sz="4" w:space="0" w:color="auto"/>
            <w:bottom w:val="single" w:sz="4" w:space="0" w:color="auto"/>
          </w:tcBorders>
          <w:vAlign w:val="center"/>
        </w:tcPr>
        <w:p w14:paraId="7609E1CE" w14:textId="77DED572"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Data semnării</w:t>
          </w:r>
        </w:p>
      </w:tc>
      <w:tc>
        <w:tcPr>
          <w:tcW w:w="709" w:type="dxa"/>
          <w:vAlign w:val="center"/>
        </w:tcPr>
        <w:p w14:paraId="74288A5A"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52509BE6"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Scrieți data semnării împuternicirii speciale</w:t>
          </w:r>
        </w:p>
      </w:tc>
    </w:tr>
    <w:tr w:rsidR="00073FD4" w14:paraId="40372ED4" w14:textId="77777777" w:rsidTr="00FC29F2">
      <w:tc>
        <w:tcPr>
          <w:tcW w:w="5920" w:type="dxa"/>
          <w:tcBorders>
            <w:top w:val="single" w:sz="4" w:space="0" w:color="auto"/>
            <w:bottom w:val="single" w:sz="4" w:space="0" w:color="auto"/>
          </w:tcBorders>
          <w:vAlign w:val="center"/>
        </w:tcPr>
        <w:p w14:paraId="4D0D71B4" w14:textId="77777777"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Semnătura</w:t>
          </w:r>
        </w:p>
      </w:tc>
      <w:tc>
        <w:tcPr>
          <w:tcW w:w="709" w:type="dxa"/>
          <w:vAlign w:val="center"/>
        </w:tcPr>
        <w:p w14:paraId="17CFE806"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E04FBA8"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Semnați și ștampilați</w:t>
          </w:r>
        </w:p>
      </w:tc>
    </w:tr>
  </w:tbl>
  <w:p w14:paraId="200C49D8" w14:textId="77777777" w:rsidR="00073FD4" w:rsidRDefault="00073FD4" w:rsidP="00073FD4">
    <w:pPr>
      <w:pStyle w:val="Default"/>
      <w:rPr>
        <w:sz w:val="18"/>
        <w:szCs w:val="18"/>
      </w:rPr>
    </w:pPr>
  </w:p>
  <w:p w14:paraId="61338465" w14:textId="13A36C49" w:rsidR="00C43866" w:rsidRDefault="00C43866" w:rsidP="00C43866">
    <w:pPr>
      <w:pStyle w:val="Footer"/>
      <w:spacing w:after="0" w:line="240" w:lineRule="auto"/>
      <w:jc w:val="both"/>
      <w:rPr>
        <w:sz w:val="18"/>
        <w:szCs w:val="18"/>
      </w:rPr>
    </w:pPr>
    <w:proofErr w:type="spellStart"/>
    <w:r>
      <w:rPr>
        <w:sz w:val="18"/>
        <w:szCs w:val="18"/>
      </w:rPr>
      <w:t>Procedura</w:t>
    </w:r>
    <w:proofErr w:type="spellEnd"/>
    <w:r>
      <w:rPr>
        <w:sz w:val="18"/>
        <w:szCs w:val="18"/>
      </w:rPr>
      <w:t xml:space="preserve"> </w:t>
    </w:r>
    <w:proofErr w:type="spellStart"/>
    <w:r>
      <w:rPr>
        <w:sz w:val="18"/>
        <w:szCs w:val="18"/>
      </w:rPr>
      <w:t>privind</w:t>
    </w:r>
    <w:proofErr w:type="spellEnd"/>
    <w:r>
      <w:rPr>
        <w:sz w:val="18"/>
        <w:szCs w:val="18"/>
      </w:rPr>
      <w:t xml:space="preserve"> </w:t>
    </w:r>
    <w:proofErr w:type="spellStart"/>
    <w:r>
      <w:rPr>
        <w:sz w:val="18"/>
        <w:szCs w:val="18"/>
      </w:rPr>
      <w:t>completarea</w:t>
    </w:r>
    <w:proofErr w:type="spellEnd"/>
    <w:r>
      <w:rPr>
        <w:sz w:val="18"/>
        <w:szCs w:val="18"/>
      </w:rPr>
      <w:t xml:space="preserve"> </w:t>
    </w:r>
    <w:proofErr w:type="spellStart"/>
    <w:r>
      <w:rPr>
        <w:sz w:val="18"/>
        <w:szCs w:val="18"/>
      </w:rPr>
      <w:t>prezentei</w:t>
    </w:r>
    <w:proofErr w:type="spellEnd"/>
    <w:r>
      <w:rPr>
        <w:sz w:val="18"/>
        <w:szCs w:val="18"/>
      </w:rPr>
      <w:t xml:space="preserve"> </w:t>
    </w:r>
    <w:proofErr w:type="spellStart"/>
    <w:r>
      <w:rPr>
        <w:sz w:val="18"/>
        <w:szCs w:val="18"/>
      </w:rPr>
      <w:t>împuterniciri</w:t>
    </w:r>
    <w:proofErr w:type="spellEnd"/>
    <w:r>
      <w:rPr>
        <w:sz w:val="18"/>
        <w:szCs w:val="18"/>
      </w:rPr>
      <w:t xml:space="preserve"> </w:t>
    </w:r>
    <w:proofErr w:type="spellStart"/>
    <w:r>
      <w:rPr>
        <w:sz w:val="18"/>
        <w:szCs w:val="18"/>
      </w:rPr>
      <w:t>speciale</w:t>
    </w:r>
    <w:proofErr w:type="spellEnd"/>
    <w:r>
      <w:rPr>
        <w:sz w:val="18"/>
        <w:szCs w:val="18"/>
      </w:rPr>
      <w:t xml:space="preserve"> </w:t>
    </w:r>
    <w:proofErr w:type="spellStart"/>
    <w:r>
      <w:rPr>
        <w:sz w:val="18"/>
        <w:szCs w:val="18"/>
      </w:rPr>
      <w:t>și</w:t>
    </w:r>
    <w:proofErr w:type="spellEnd"/>
    <w:r>
      <w:rPr>
        <w:sz w:val="18"/>
        <w:szCs w:val="18"/>
      </w:rPr>
      <w:t xml:space="preserve"> </w:t>
    </w:r>
    <w:proofErr w:type="spellStart"/>
    <w:r>
      <w:rPr>
        <w:sz w:val="18"/>
        <w:szCs w:val="18"/>
      </w:rPr>
      <w:t>transmiterea</w:t>
    </w:r>
    <w:proofErr w:type="spellEnd"/>
    <w:r>
      <w:rPr>
        <w:sz w:val="18"/>
        <w:szCs w:val="18"/>
      </w:rPr>
      <w:t xml:space="preserve"> </w:t>
    </w:r>
    <w:proofErr w:type="spellStart"/>
    <w:r>
      <w:rPr>
        <w:sz w:val="18"/>
        <w:szCs w:val="18"/>
      </w:rPr>
      <w:t>acesteia</w:t>
    </w:r>
    <w:proofErr w:type="spellEnd"/>
    <w:r>
      <w:rPr>
        <w:sz w:val="18"/>
        <w:szCs w:val="18"/>
      </w:rPr>
      <w:t xml:space="preserve"> la </w:t>
    </w:r>
    <w:proofErr w:type="spellStart"/>
    <w:r>
      <w:rPr>
        <w:sz w:val="18"/>
        <w:szCs w:val="18"/>
      </w:rPr>
      <w:t>sediul</w:t>
    </w:r>
    <w:proofErr w:type="spellEnd"/>
    <w:r>
      <w:rPr>
        <w:sz w:val="18"/>
        <w:szCs w:val="18"/>
      </w:rPr>
      <w:t xml:space="preserve"> </w:t>
    </w:r>
    <w:proofErr w:type="spellStart"/>
    <w:r w:rsidR="00181756">
      <w:rPr>
        <w:sz w:val="18"/>
        <w:szCs w:val="18"/>
      </w:rPr>
      <w:t>Longshield</w:t>
    </w:r>
    <w:proofErr w:type="spellEnd"/>
    <w:r w:rsidR="00181756">
      <w:rPr>
        <w:sz w:val="18"/>
        <w:szCs w:val="18"/>
      </w:rPr>
      <w:t xml:space="preserve"> Investment Group</w:t>
    </w:r>
    <w:r>
      <w:rPr>
        <w:sz w:val="18"/>
        <w:szCs w:val="18"/>
      </w:rPr>
      <w:t xml:space="preserve"> SA </w:t>
    </w:r>
    <w:proofErr w:type="spellStart"/>
    <w:r>
      <w:rPr>
        <w:sz w:val="18"/>
        <w:szCs w:val="18"/>
      </w:rPr>
      <w:t>poate</w:t>
    </w:r>
    <w:proofErr w:type="spellEnd"/>
    <w:r>
      <w:rPr>
        <w:sz w:val="18"/>
        <w:szCs w:val="18"/>
      </w:rPr>
      <w:t xml:space="preserve"> fi </w:t>
    </w:r>
    <w:proofErr w:type="spellStart"/>
    <w:r>
      <w:rPr>
        <w:sz w:val="18"/>
        <w:szCs w:val="18"/>
      </w:rPr>
      <w:t>consultată</w:t>
    </w:r>
    <w:proofErr w:type="spellEnd"/>
    <w:r>
      <w:rPr>
        <w:sz w:val="18"/>
        <w:szCs w:val="18"/>
      </w:rPr>
      <w:t xml:space="preserve"> pe site-ul </w:t>
    </w:r>
    <w:proofErr w:type="spellStart"/>
    <w:r>
      <w:rPr>
        <w:sz w:val="18"/>
        <w:szCs w:val="18"/>
      </w:rPr>
      <w:t>societății</w:t>
    </w:r>
    <w:proofErr w:type="spellEnd"/>
    <w:r>
      <w:rPr>
        <w:sz w:val="18"/>
        <w:szCs w:val="18"/>
      </w:rPr>
      <w:t xml:space="preserve"> la </w:t>
    </w:r>
    <w:proofErr w:type="spellStart"/>
    <w:r>
      <w:rPr>
        <w:sz w:val="18"/>
        <w:szCs w:val="18"/>
      </w:rPr>
      <w:t>adresa</w:t>
    </w:r>
    <w:proofErr w:type="spellEnd"/>
    <w:r>
      <w:rPr>
        <w:sz w:val="18"/>
        <w:szCs w:val="18"/>
      </w:rPr>
      <w:t xml:space="preserve"> </w:t>
    </w:r>
    <w:hyperlink r:id="rId1" w:history="1">
      <w:r w:rsidR="0000373C" w:rsidRPr="00181927">
        <w:rPr>
          <w:rStyle w:val="Hyperlink"/>
          <w:sz w:val="18"/>
          <w:szCs w:val="18"/>
        </w:rPr>
        <w:t>www.longshield.ro</w:t>
      </w:r>
    </w:hyperlink>
  </w:p>
  <w:p w14:paraId="0E7DE4DA" w14:textId="3E0B1CFA" w:rsidR="007914F4" w:rsidRDefault="00C43866" w:rsidP="007914F4">
    <w:pPr>
      <w:pStyle w:val="Footer"/>
      <w:spacing w:after="0" w:line="240" w:lineRule="auto"/>
      <w:rPr>
        <w:sz w:val="18"/>
        <w:szCs w:val="18"/>
      </w:rPr>
    </w:pPr>
    <w:proofErr w:type="spellStart"/>
    <w:r>
      <w:rPr>
        <w:sz w:val="18"/>
        <w:szCs w:val="18"/>
      </w:rPr>
      <w:t>Prezenta</w:t>
    </w:r>
    <w:proofErr w:type="spellEnd"/>
    <w:r>
      <w:rPr>
        <w:sz w:val="18"/>
        <w:szCs w:val="18"/>
      </w:rPr>
      <w:t xml:space="preserve"> </w:t>
    </w:r>
    <w:proofErr w:type="spellStart"/>
    <w:r>
      <w:rPr>
        <w:sz w:val="18"/>
        <w:szCs w:val="18"/>
      </w:rPr>
      <w:t>împuternicire</w:t>
    </w:r>
    <w:proofErr w:type="spellEnd"/>
    <w:r>
      <w:rPr>
        <w:sz w:val="18"/>
        <w:szCs w:val="18"/>
      </w:rPr>
      <w:t xml:space="preserve"> </w:t>
    </w:r>
    <w:proofErr w:type="spellStart"/>
    <w:r>
      <w:rPr>
        <w:sz w:val="18"/>
        <w:szCs w:val="18"/>
      </w:rPr>
      <w:t>specială</w:t>
    </w:r>
    <w:proofErr w:type="spellEnd"/>
    <w:r>
      <w:rPr>
        <w:sz w:val="18"/>
        <w:szCs w:val="18"/>
      </w:rPr>
      <w:t xml:space="preserve"> </w:t>
    </w:r>
    <w:proofErr w:type="spellStart"/>
    <w:r>
      <w:rPr>
        <w:sz w:val="18"/>
        <w:szCs w:val="18"/>
      </w:rPr>
      <w:t>trebuie</w:t>
    </w:r>
    <w:proofErr w:type="spellEnd"/>
    <w:r>
      <w:rPr>
        <w:sz w:val="18"/>
        <w:szCs w:val="18"/>
      </w:rPr>
      <w:t xml:space="preserve"> </w:t>
    </w:r>
    <w:proofErr w:type="spellStart"/>
    <w:r>
      <w:rPr>
        <w:sz w:val="18"/>
        <w:szCs w:val="18"/>
      </w:rPr>
      <w:t>înregistrată</w:t>
    </w:r>
    <w:proofErr w:type="spellEnd"/>
    <w:r>
      <w:rPr>
        <w:sz w:val="18"/>
        <w:szCs w:val="18"/>
      </w:rPr>
      <w:t xml:space="preserve"> la </w:t>
    </w:r>
    <w:proofErr w:type="spellStart"/>
    <w:r>
      <w:rPr>
        <w:sz w:val="18"/>
        <w:szCs w:val="18"/>
      </w:rPr>
      <w:t>sediul</w:t>
    </w:r>
    <w:proofErr w:type="spellEnd"/>
    <w:r>
      <w:rPr>
        <w:sz w:val="18"/>
        <w:szCs w:val="18"/>
      </w:rPr>
      <w:t xml:space="preserve"> </w:t>
    </w:r>
    <w:proofErr w:type="spellStart"/>
    <w:r w:rsidR="0000373C">
      <w:rPr>
        <w:sz w:val="18"/>
        <w:szCs w:val="18"/>
      </w:rPr>
      <w:t>Longshield</w:t>
    </w:r>
    <w:proofErr w:type="spellEnd"/>
    <w:r w:rsidR="0000373C">
      <w:rPr>
        <w:sz w:val="18"/>
        <w:szCs w:val="18"/>
      </w:rPr>
      <w:t xml:space="preserve"> Investment Group </w:t>
    </w:r>
    <w:r>
      <w:rPr>
        <w:sz w:val="18"/>
        <w:szCs w:val="18"/>
      </w:rPr>
      <w:t xml:space="preserve">SA </w:t>
    </w:r>
    <w:proofErr w:type="spellStart"/>
    <w:r>
      <w:rPr>
        <w:sz w:val="18"/>
        <w:szCs w:val="18"/>
      </w:rPr>
      <w:t>până</w:t>
    </w:r>
    <w:proofErr w:type="spellEnd"/>
    <w:r>
      <w:rPr>
        <w:sz w:val="18"/>
        <w:szCs w:val="18"/>
      </w:rPr>
      <w:t xml:space="preserve"> la data de </w:t>
    </w:r>
    <w:bookmarkStart w:id="0" w:name="_Hlk146235256"/>
    <w:bookmarkStart w:id="1" w:name="_Hlk146235890"/>
    <w:r w:rsidR="00556C1C">
      <w:rPr>
        <w:sz w:val="18"/>
        <w:szCs w:val="18"/>
      </w:rPr>
      <w:t xml:space="preserve">27 </w:t>
    </w:r>
    <w:proofErr w:type="spellStart"/>
    <w:r w:rsidR="00556C1C">
      <w:rPr>
        <w:sz w:val="18"/>
        <w:szCs w:val="18"/>
      </w:rPr>
      <w:t>aprilie</w:t>
    </w:r>
    <w:proofErr w:type="spellEnd"/>
    <w:r w:rsidR="00556C1C">
      <w:rPr>
        <w:sz w:val="18"/>
        <w:szCs w:val="18"/>
      </w:rPr>
      <w:t xml:space="preserve"> 2026 ora 09:00</w:t>
    </w:r>
  </w:p>
  <w:p w14:paraId="0EC13693" w14:textId="77777777" w:rsidR="007914F4" w:rsidRDefault="007914F4" w:rsidP="007914F4">
    <w:pPr>
      <w:pStyle w:val="Footer"/>
      <w:spacing w:after="0" w:line="240" w:lineRule="auto"/>
      <w:rPr>
        <w:sz w:val="18"/>
        <w:szCs w:val="18"/>
      </w:rPr>
    </w:pPr>
  </w:p>
  <w:p w14:paraId="25575270" w14:textId="77777777" w:rsidR="007914F4" w:rsidRDefault="007914F4" w:rsidP="007914F4">
    <w:pPr>
      <w:pStyle w:val="Footer"/>
      <w:spacing w:after="0" w:line="240" w:lineRule="auto"/>
      <w:jc w:val="both"/>
      <w:rPr>
        <w:sz w:val="18"/>
        <w:szCs w:val="18"/>
        <w:vertAlign w:val="superscript"/>
      </w:rPr>
    </w:pPr>
    <w:r>
      <w:rPr>
        <w:sz w:val="18"/>
        <w:szCs w:val="18"/>
      </w:rPr>
      <w:t xml:space="preserve">* Cod LEI = </w:t>
    </w:r>
    <w:proofErr w:type="spellStart"/>
    <w:r w:rsidRPr="00231179">
      <w:rPr>
        <w:sz w:val="18"/>
        <w:szCs w:val="18"/>
      </w:rPr>
      <w:t>identificator</w:t>
    </w:r>
    <w:proofErr w:type="spellEnd"/>
    <w:r w:rsidRPr="00231179">
      <w:rPr>
        <w:sz w:val="18"/>
        <w:szCs w:val="18"/>
      </w:rPr>
      <w:t xml:space="preserve"> </w:t>
    </w:r>
    <w:proofErr w:type="spellStart"/>
    <w:r w:rsidRPr="00231179">
      <w:rPr>
        <w:sz w:val="18"/>
        <w:szCs w:val="18"/>
      </w:rPr>
      <w:t>unic</w:t>
    </w:r>
    <w:proofErr w:type="spellEnd"/>
    <w:r w:rsidRPr="00231179">
      <w:rPr>
        <w:sz w:val="18"/>
        <w:szCs w:val="18"/>
      </w:rPr>
      <w:t xml:space="preserve"> </w:t>
    </w:r>
    <w:proofErr w:type="spellStart"/>
    <w:r w:rsidRPr="00231179">
      <w:rPr>
        <w:sz w:val="18"/>
        <w:szCs w:val="18"/>
      </w:rPr>
      <w:t>pentru</w:t>
    </w:r>
    <w:proofErr w:type="spellEnd"/>
    <w:r w:rsidRPr="00231179">
      <w:rPr>
        <w:sz w:val="18"/>
        <w:szCs w:val="18"/>
      </w:rPr>
      <w:t xml:space="preserve"> </w:t>
    </w:r>
    <w:proofErr w:type="spellStart"/>
    <w:r w:rsidRPr="00231179">
      <w:rPr>
        <w:sz w:val="18"/>
        <w:szCs w:val="18"/>
      </w:rPr>
      <w:t>entit</w:t>
    </w:r>
    <w:r>
      <w:rPr>
        <w:sz w:val="18"/>
        <w:szCs w:val="18"/>
      </w:rPr>
      <w:t>ăț</w:t>
    </w:r>
    <w:r w:rsidRPr="00231179">
      <w:rPr>
        <w:sz w:val="18"/>
        <w:szCs w:val="18"/>
      </w:rPr>
      <w:t>ile</w:t>
    </w:r>
    <w:proofErr w:type="spellEnd"/>
    <w:r w:rsidRPr="00231179">
      <w:rPr>
        <w:sz w:val="18"/>
        <w:szCs w:val="18"/>
      </w:rPr>
      <w:t xml:space="preserve"> implicate </w:t>
    </w:r>
    <w:proofErr w:type="spellStart"/>
    <w:r>
      <w:rPr>
        <w:sz w:val="18"/>
        <w:szCs w:val="18"/>
      </w:rPr>
      <w:t>î</w:t>
    </w:r>
    <w:r w:rsidRPr="00231179">
      <w:rPr>
        <w:sz w:val="18"/>
        <w:szCs w:val="18"/>
      </w:rPr>
      <w:t>n</w:t>
    </w:r>
    <w:proofErr w:type="spellEnd"/>
    <w:r w:rsidRPr="00231179">
      <w:rPr>
        <w:sz w:val="18"/>
        <w:szCs w:val="18"/>
      </w:rPr>
      <w:t xml:space="preserve"> </w:t>
    </w:r>
    <w:proofErr w:type="spellStart"/>
    <w:r w:rsidRPr="00231179">
      <w:rPr>
        <w:sz w:val="18"/>
        <w:szCs w:val="18"/>
      </w:rPr>
      <w:t>tranzac</w:t>
    </w:r>
    <w:r>
      <w:rPr>
        <w:sz w:val="18"/>
        <w:szCs w:val="18"/>
      </w:rPr>
      <w:t>ț</w:t>
    </w:r>
    <w:r w:rsidRPr="00231179">
      <w:rPr>
        <w:sz w:val="18"/>
        <w:szCs w:val="18"/>
      </w:rPr>
      <w:t>iile</w:t>
    </w:r>
    <w:proofErr w:type="spellEnd"/>
    <w:r w:rsidRPr="00231179">
      <w:rPr>
        <w:sz w:val="18"/>
        <w:szCs w:val="18"/>
      </w:rPr>
      <w:t xml:space="preserve"> </w:t>
    </w:r>
    <w:proofErr w:type="spellStart"/>
    <w:r w:rsidRPr="00231179">
      <w:rPr>
        <w:sz w:val="18"/>
        <w:szCs w:val="18"/>
      </w:rPr>
      <w:t>financiare</w:t>
    </w:r>
    <w:proofErr w:type="spellEnd"/>
    <w:r w:rsidRPr="00231179">
      <w:rPr>
        <w:sz w:val="18"/>
        <w:szCs w:val="18"/>
      </w:rPr>
      <w:t xml:space="preserve"> </w:t>
    </w:r>
    <w:proofErr w:type="spellStart"/>
    <w:r w:rsidRPr="00231179">
      <w:rPr>
        <w:sz w:val="18"/>
        <w:szCs w:val="18"/>
      </w:rPr>
      <w:t>realizate</w:t>
    </w:r>
    <w:proofErr w:type="spellEnd"/>
    <w:r w:rsidRPr="00231179">
      <w:rPr>
        <w:sz w:val="18"/>
        <w:szCs w:val="18"/>
      </w:rPr>
      <w:t xml:space="preserve"> in </w:t>
    </w:r>
    <w:proofErr w:type="spellStart"/>
    <w:r w:rsidRPr="00231179">
      <w:rPr>
        <w:sz w:val="18"/>
        <w:szCs w:val="18"/>
      </w:rPr>
      <w:t>pie</w:t>
    </w:r>
    <w:r>
      <w:rPr>
        <w:sz w:val="18"/>
        <w:szCs w:val="18"/>
      </w:rPr>
      <w:t>ț</w:t>
    </w:r>
    <w:r w:rsidRPr="00231179">
      <w:rPr>
        <w:sz w:val="18"/>
        <w:szCs w:val="18"/>
      </w:rPr>
      <w:t>e</w:t>
    </w:r>
    <w:proofErr w:type="spellEnd"/>
    <w:r w:rsidRPr="00231179">
      <w:rPr>
        <w:sz w:val="18"/>
        <w:szCs w:val="18"/>
      </w:rPr>
      <w:t xml:space="preserve"> </w:t>
    </w:r>
    <w:proofErr w:type="spellStart"/>
    <w:r w:rsidRPr="00231179">
      <w:rPr>
        <w:sz w:val="18"/>
        <w:szCs w:val="18"/>
      </w:rPr>
      <w:t>reglementate</w:t>
    </w:r>
    <w:proofErr w:type="spellEnd"/>
    <w:r w:rsidRPr="00231179">
      <w:rPr>
        <w:sz w:val="18"/>
        <w:szCs w:val="18"/>
      </w:rPr>
      <w:t xml:space="preserve"> </w:t>
    </w:r>
    <w:proofErr w:type="spellStart"/>
    <w:r>
      <w:rPr>
        <w:sz w:val="18"/>
        <w:szCs w:val="18"/>
      </w:rPr>
      <w:t>ș</w:t>
    </w:r>
    <w:r w:rsidRPr="00231179">
      <w:rPr>
        <w:sz w:val="18"/>
        <w:szCs w:val="18"/>
      </w:rPr>
      <w:t>i</w:t>
    </w:r>
    <w:proofErr w:type="spellEnd"/>
    <w:r w:rsidRPr="00231179">
      <w:rPr>
        <w:sz w:val="18"/>
        <w:szCs w:val="18"/>
      </w:rPr>
      <w:t xml:space="preserve"> </w:t>
    </w:r>
    <w:proofErr w:type="spellStart"/>
    <w:r>
      <w:rPr>
        <w:sz w:val="18"/>
        <w:szCs w:val="18"/>
      </w:rPr>
      <w:t>î</w:t>
    </w:r>
    <w:r w:rsidRPr="00231179">
      <w:rPr>
        <w:sz w:val="18"/>
        <w:szCs w:val="18"/>
      </w:rPr>
      <w:t>n</w:t>
    </w:r>
    <w:proofErr w:type="spellEnd"/>
    <w:r w:rsidRPr="00231179">
      <w:rPr>
        <w:sz w:val="18"/>
        <w:szCs w:val="18"/>
      </w:rPr>
      <w:t xml:space="preserve"> afara </w:t>
    </w:r>
    <w:proofErr w:type="spellStart"/>
    <w:r w:rsidRPr="00231179">
      <w:rPr>
        <w:sz w:val="18"/>
        <w:szCs w:val="18"/>
      </w:rPr>
      <w:t>acestora</w:t>
    </w:r>
    <w:proofErr w:type="spellEnd"/>
    <w:r w:rsidRPr="00231179">
      <w:rPr>
        <w:sz w:val="18"/>
        <w:szCs w:val="18"/>
      </w:rPr>
      <w:t xml:space="preserve"> (OTC): </w:t>
    </w:r>
    <w:proofErr w:type="spellStart"/>
    <w:r w:rsidRPr="00231179">
      <w:rPr>
        <w:sz w:val="18"/>
        <w:szCs w:val="18"/>
      </w:rPr>
      <w:t>firme</w:t>
    </w:r>
    <w:proofErr w:type="spellEnd"/>
    <w:r w:rsidRPr="00231179">
      <w:rPr>
        <w:sz w:val="18"/>
        <w:szCs w:val="18"/>
      </w:rPr>
      <w:t xml:space="preserve"> de </w:t>
    </w:r>
    <w:proofErr w:type="spellStart"/>
    <w:r w:rsidRPr="00231179">
      <w:rPr>
        <w:sz w:val="18"/>
        <w:szCs w:val="18"/>
      </w:rPr>
      <w:t>investi</w:t>
    </w:r>
    <w:r>
      <w:rPr>
        <w:sz w:val="18"/>
        <w:szCs w:val="18"/>
      </w:rPr>
      <w:t>ț</w:t>
    </w:r>
    <w:r w:rsidRPr="00231179">
      <w:rPr>
        <w:sz w:val="18"/>
        <w:szCs w:val="18"/>
      </w:rPr>
      <w:t>ii</w:t>
    </w:r>
    <w:proofErr w:type="spellEnd"/>
    <w:r w:rsidRPr="00231179">
      <w:rPr>
        <w:sz w:val="18"/>
        <w:szCs w:val="18"/>
      </w:rPr>
      <w:t xml:space="preserve">, </w:t>
    </w:r>
    <w:proofErr w:type="spellStart"/>
    <w:r w:rsidRPr="00231179">
      <w:rPr>
        <w:sz w:val="18"/>
        <w:szCs w:val="18"/>
      </w:rPr>
      <w:t>institu</w:t>
    </w:r>
    <w:r>
      <w:rPr>
        <w:sz w:val="18"/>
        <w:szCs w:val="18"/>
      </w:rPr>
      <w:t>ț</w:t>
    </w:r>
    <w:r w:rsidRPr="00231179">
      <w:rPr>
        <w:sz w:val="18"/>
        <w:szCs w:val="18"/>
      </w:rPr>
      <w:t>ii</w:t>
    </w:r>
    <w:proofErr w:type="spellEnd"/>
    <w:r w:rsidRPr="00231179">
      <w:rPr>
        <w:sz w:val="18"/>
        <w:szCs w:val="18"/>
      </w:rPr>
      <w:t xml:space="preserve"> de credit, </w:t>
    </w:r>
    <w:proofErr w:type="spellStart"/>
    <w:r w:rsidRPr="00231179">
      <w:rPr>
        <w:sz w:val="18"/>
        <w:szCs w:val="18"/>
      </w:rPr>
      <w:t>investitori</w:t>
    </w:r>
    <w:proofErr w:type="spellEnd"/>
    <w:r w:rsidRPr="00231179">
      <w:rPr>
        <w:sz w:val="18"/>
        <w:szCs w:val="18"/>
      </w:rPr>
      <w:t xml:space="preserve"> </w:t>
    </w:r>
    <w:proofErr w:type="spellStart"/>
    <w:r w:rsidRPr="00231179">
      <w:rPr>
        <w:sz w:val="18"/>
        <w:szCs w:val="18"/>
      </w:rPr>
      <w:t>av</w:t>
    </w:r>
    <w:r>
      <w:rPr>
        <w:sz w:val="18"/>
        <w:szCs w:val="18"/>
      </w:rPr>
      <w:t>â</w:t>
    </w:r>
    <w:r w:rsidRPr="00231179">
      <w:rPr>
        <w:sz w:val="18"/>
        <w:szCs w:val="18"/>
      </w:rPr>
      <w:t>nd</w:t>
    </w:r>
    <w:proofErr w:type="spellEnd"/>
    <w:r w:rsidRPr="00231179">
      <w:rPr>
        <w:sz w:val="18"/>
        <w:szCs w:val="18"/>
      </w:rPr>
      <w:t xml:space="preserve"> </w:t>
    </w:r>
    <w:proofErr w:type="spellStart"/>
    <w:r w:rsidRPr="00231179">
      <w:rPr>
        <w:sz w:val="18"/>
        <w:szCs w:val="18"/>
      </w:rPr>
      <w:t>personalitate</w:t>
    </w:r>
    <w:proofErr w:type="spellEnd"/>
    <w:r w:rsidRPr="00231179">
      <w:rPr>
        <w:sz w:val="18"/>
        <w:szCs w:val="18"/>
      </w:rPr>
      <w:t xml:space="preserve"> </w:t>
    </w:r>
    <w:proofErr w:type="spellStart"/>
    <w:r w:rsidRPr="00231179">
      <w:rPr>
        <w:sz w:val="18"/>
        <w:szCs w:val="18"/>
      </w:rPr>
      <w:t>juridic</w:t>
    </w:r>
    <w:r>
      <w:rPr>
        <w:sz w:val="18"/>
        <w:szCs w:val="18"/>
      </w:rPr>
      <w:t>ă</w:t>
    </w:r>
    <w:proofErr w:type="spellEnd"/>
    <w:r w:rsidRPr="00231179">
      <w:rPr>
        <w:sz w:val="18"/>
        <w:szCs w:val="18"/>
      </w:rPr>
      <w:t xml:space="preserve">, </w:t>
    </w:r>
    <w:proofErr w:type="spellStart"/>
    <w:r w:rsidRPr="00231179">
      <w:rPr>
        <w:sz w:val="18"/>
        <w:szCs w:val="18"/>
      </w:rPr>
      <w:t>emiten</w:t>
    </w:r>
    <w:r>
      <w:rPr>
        <w:sz w:val="18"/>
        <w:szCs w:val="18"/>
      </w:rPr>
      <w:t>ț</w:t>
    </w:r>
    <w:r w:rsidRPr="00231179">
      <w:rPr>
        <w:sz w:val="18"/>
        <w:szCs w:val="18"/>
      </w:rPr>
      <w:t>i</w:t>
    </w:r>
    <w:proofErr w:type="spellEnd"/>
    <w:r w:rsidRPr="00231179">
      <w:rPr>
        <w:sz w:val="18"/>
        <w:szCs w:val="18"/>
      </w:rPr>
      <w:t xml:space="preserve"> ai </w:t>
    </w:r>
    <w:proofErr w:type="spellStart"/>
    <w:r w:rsidRPr="00231179">
      <w:rPr>
        <w:sz w:val="18"/>
        <w:szCs w:val="18"/>
      </w:rPr>
      <w:t>instrumentelor</w:t>
    </w:r>
    <w:proofErr w:type="spellEnd"/>
    <w:r w:rsidRPr="00231179">
      <w:rPr>
        <w:sz w:val="18"/>
        <w:szCs w:val="18"/>
      </w:rPr>
      <w:t xml:space="preserve"> </w:t>
    </w:r>
    <w:proofErr w:type="spellStart"/>
    <w:r w:rsidRPr="00231179">
      <w:rPr>
        <w:sz w:val="18"/>
        <w:szCs w:val="18"/>
      </w:rPr>
      <w:t>financiare</w:t>
    </w:r>
    <w:proofErr w:type="spellEnd"/>
    <w:r w:rsidRPr="00231179">
      <w:rPr>
        <w:sz w:val="18"/>
        <w:szCs w:val="18"/>
      </w:rPr>
      <w:t xml:space="preserve"> </w:t>
    </w:r>
    <w:proofErr w:type="spellStart"/>
    <w:r>
      <w:rPr>
        <w:sz w:val="18"/>
        <w:szCs w:val="18"/>
      </w:rPr>
      <w:t>ș</w:t>
    </w:r>
    <w:r w:rsidRPr="00231179">
      <w:rPr>
        <w:sz w:val="18"/>
        <w:szCs w:val="18"/>
      </w:rPr>
      <w:t>i</w:t>
    </w:r>
    <w:proofErr w:type="spellEnd"/>
    <w:r w:rsidRPr="00231179">
      <w:rPr>
        <w:sz w:val="18"/>
        <w:szCs w:val="18"/>
      </w:rPr>
      <w:t xml:space="preserve"> ai </w:t>
    </w:r>
    <w:proofErr w:type="spellStart"/>
    <w:r w:rsidRPr="00231179">
      <w:rPr>
        <w:sz w:val="18"/>
        <w:szCs w:val="18"/>
      </w:rPr>
      <w:t>activelor</w:t>
    </w:r>
    <w:proofErr w:type="spellEnd"/>
    <w:r w:rsidRPr="00231179">
      <w:rPr>
        <w:sz w:val="18"/>
        <w:szCs w:val="18"/>
      </w:rPr>
      <w:t xml:space="preserve"> </w:t>
    </w:r>
    <w:proofErr w:type="spellStart"/>
    <w:r w:rsidRPr="00231179">
      <w:rPr>
        <w:sz w:val="18"/>
        <w:szCs w:val="18"/>
      </w:rPr>
      <w:t>suport</w:t>
    </w:r>
    <w:proofErr w:type="spellEnd"/>
    <w:r w:rsidRPr="00231179">
      <w:rPr>
        <w:sz w:val="18"/>
        <w:szCs w:val="18"/>
      </w:rPr>
      <w:t xml:space="preserve"> ale </w:t>
    </w:r>
    <w:proofErr w:type="spellStart"/>
    <w:r w:rsidRPr="00231179">
      <w:rPr>
        <w:sz w:val="18"/>
        <w:szCs w:val="18"/>
      </w:rPr>
      <w:t>produselor</w:t>
    </w:r>
    <w:proofErr w:type="spellEnd"/>
    <w:r w:rsidRPr="00231179">
      <w:rPr>
        <w:sz w:val="18"/>
        <w:szCs w:val="18"/>
      </w:rPr>
      <w:t xml:space="preserve"> derivate, </w:t>
    </w:r>
    <w:proofErr w:type="spellStart"/>
    <w:r w:rsidRPr="00231179">
      <w:rPr>
        <w:sz w:val="18"/>
        <w:szCs w:val="18"/>
      </w:rPr>
      <w:t>contrapar</w:t>
    </w:r>
    <w:r>
      <w:rPr>
        <w:sz w:val="18"/>
        <w:szCs w:val="18"/>
      </w:rPr>
      <w:t>ț</w:t>
    </w:r>
    <w:r w:rsidRPr="00231179">
      <w:rPr>
        <w:sz w:val="18"/>
        <w:szCs w:val="18"/>
      </w:rPr>
      <w:t>i</w:t>
    </w:r>
    <w:proofErr w:type="spellEnd"/>
    <w:r w:rsidRPr="00231179">
      <w:rPr>
        <w:sz w:val="18"/>
        <w:szCs w:val="18"/>
      </w:rPr>
      <w:t xml:space="preserve"> </w:t>
    </w:r>
    <w:proofErr w:type="spellStart"/>
    <w:r w:rsidRPr="00231179">
      <w:rPr>
        <w:sz w:val="18"/>
        <w:szCs w:val="18"/>
      </w:rPr>
      <w:t>financiare</w:t>
    </w:r>
    <w:proofErr w:type="spellEnd"/>
    <w:r w:rsidRPr="00231179">
      <w:rPr>
        <w:sz w:val="18"/>
        <w:szCs w:val="18"/>
      </w:rPr>
      <w:t xml:space="preserve"> </w:t>
    </w:r>
    <w:proofErr w:type="spellStart"/>
    <w:r>
      <w:rPr>
        <w:sz w:val="18"/>
        <w:szCs w:val="18"/>
      </w:rPr>
      <w:t>ș</w:t>
    </w:r>
    <w:r w:rsidRPr="00231179">
      <w:rPr>
        <w:sz w:val="18"/>
        <w:szCs w:val="18"/>
      </w:rPr>
      <w:t>i</w:t>
    </w:r>
    <w:proofErr w:type="spellEnd"/>
    <w:r w:rsidRPr="00231179">
      <w:rPr>
        <w:sz w:val="18"/>
        <w:szCs w:val="18"/>
      </w:rPr>
      <w:t xml:space="preserve"> </w:t>
    </w:r>
    <w:proofErr w:type="spellStart"/>
    <w:r w:rsidRPr="00231179">
      <w:rPr>
        <w:sz w:val="18"/>
        <w:szCs w:val="18"/>
      </w:rPr>
      <w:t>nefinanciare</w:t>
    </w:r>
    <w:proofErr w:type="spellEnd"/>
    <w:r w:rsidRPr="00231179">
      <w:rPr>
        <w:sz w:val="18"/>
        <w:szCs w:val="18"/>
      </w:rPr>
      <w:t xml:space="preserve">, </w:t>
    </w:r>
    <w:proofErr w:type="spellStart"/>
    <w:r w:rsidRPr="00231179">
      <w:rPr>
        <w:sz w:val="18"/>
        <w:szCs w:val="18"/>
      </w:rPr>
      <w:t>de</w:t>
    </w:r>
    <w:r>
      <w:rPr>
        <w:sz w:val="18"/>
        <w:szCs w:val="18"/>
      </w:rPr>
      <w:t>ț</w:t>
    </w:r>
    <w:r w:rsidRPr="00231179">
      <w:rPr>
        <w:sz w:val="18"/>
        <w:szCs w:val="18"/>
      </w:rPr>
      <w:t>in</w:t>
    </w:r>
    <w:r>
      <w:rPr>
        <w:sz w:val="18"/>
        <w:szCs w:val="18"/>
      </w:rPr>
      <w:t>ă</w:t>
    </w:r>
    <w:r w:rsidRPr="00231179">
      <w:rPr>
        <w:sz w:val="18"/>
        <w:szCs w:val="18"/>
      </w:rPr>
      <w:t>tori</w:t>
    </w:r>
    <w:proofErr w:type="spellEnd"/>
    <w:r w:rsidRPr="00231179">
      <w:rPr>
        <w:sz w:val="18"/>
        <w:szCs w:val="18"/>
      </w:rPr>
      <w:t xml:space="preserve"> </w:t>
    </w:r>
    <w:proofErr w:type="spellStart"/>
    <w:r w:rsidRPr="00231179">
      <w:rPr>
        <w:sz w:val="18"/>
        <w:szCs w:val="18"/>
      </w:rPr>
      <w:t>sau</w:t>
    </w:r>
    <w:proofErr w:type="spellEnd"/>
    <w:r w:rsidRPr="00231179">
      <w:rPr>
        <w:sz w:val="18"/>
        <w:szCs w:val="18"/>
      </w:rPr>
      <w:t xml:space="preserve"> </w:t>
    </w:r>
    <w:proofErr w:type="spellStart"/>
    <w:r w:rsidRPr="00231179">
      <w:rPr>
        <w:sz w:val="18"/>
        <w:szCs w:val="18"/>
      </w:rPr>
      <w:t>operatori</w:t>
    </w:r>
    <w:proofErr w:type="spellEnd"/>
    <w:r w:rsidRPr="00231179">
      <w:rPr>
        <w:sz w:val="18"/>
        <w:szCs w:val="18"/>
      </w:rPr>
      <w:t xml:space="preserve"> ai </w:t>
    </w:r>
    <w:proofErr w:type="spellStart"/>
    <w:r w:rsidRPr="00231179">
      <w:rPr>
        <w:sz w:val="18"/>
        <w:szCs w:val="18"/>
      </w:rPr>
      <w:t>unor</w:t>
    </w:r>
    <w:proofErr w:type="spellEnd"/>
    <w:r w:rsidRPr="00231179">
      <w:rPr>
        <w:sz w:val="18"/>
        <w:szCs w:val="18"/>
      </w:rPr>
      <w:t xml:space="preserve"> </w:t>
    </w:r>
    <w:proofErr w:type="spellStart"/>
    <w:r w:rsidRPr="00231179">
      <w:rPr>
        <w:sz w:val="18"/>
        <w:szCs w:val="18"/>
      </w:rPr>
      <w:t>locuri</w:t>
    </w:r>
    <w:proofErr w:type="spellEnd"/>
    <w:r w:rsidRPr="00231179">
      <w:rPr>
        <w:sz w:val="18"/>
        <w:szCs w:val="18"/>
      </w:rPr>
      <w:t xml:space="preserve"> de </w:t>
    </w:r>
    <w:proofErr w:type="spellStart"/>
    <w:r w:rsidRPr="00231179">
      <w:rPr>
        <w:sz w:val="18"/>
        <w:szCs w:val="18"/>
      </w:rPr>
      <w:t>tranzac</w:t>
    </w:r>
    <w:r>
      <w:rPr>
        <w:sz w:val="18"/>
        <w:szCs w:val="18"/>
      </w:rPr>
      <w:t>ț</w:t>
    </w:r>
    <w:r w:rsidRPr="00231179">
      <w:rPr>
        <w:sz w:val="18"/>
        <w:szCs w:val="18"/>
      </w:rPr>
      <w:t>ionare</w:t>
    </w:r>
    <w:proofErr w:type="spellEnd"/>
    <w:r w:rsidRPr="00231179">
      <w:rPr>
        <w:sz w:val="18"/>
        <w:szCs w:val="18"/>
      </w:rPr>
      <w:t xml:space="preserve"> </w:t>
    </w:r>
    <w:proofErr w:type="spellStart"/>
    <w:r w:rsidRPr="00231179">
      <w:rPr>
        <w:sz w:val="18"/>
        <w:szCs w:val="18"/>
      </w:rPr>
      <w:t>etc</w:t>
    </w:r>
    <w:bookmarkEnd w:id="0"/>
    <w:proofErr w:type="spellEnd"/>
  </w:p>
  <w:bookmarkEnd w:id="1"/>
  <w:p w14:paraId="106B0BBC" w14:textId="22024C89" w:rsidR="00C43866" w:rsidRDefault="00C43866" w:rsidP="00C43866">
    <w:pPr>
      <w:pStyle w:val="Footer"/>
      <w:spacing w:after="0" w:line="240" w:lineRule="auto"/>
      <w:rPr>
        <w:sz w:val="18"/>
        <w:szCs w:val="18"/>
        <w:vertAlign w:val="superscript"/>
      </w:rPr>
    </w:pPr>
  </w:p>
  <w:p w14:paraId="56669D09" w14:textId="77777777" w:rsidR="00E11B74" w:rsidRPr="00E11B74" w:rsidRDefault="00E11B74" w:rsidP="00E11B74">
    <w:pPr>
      <w:pStyle w:val="Footer"/>
      <w:jc w:val="right"/>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sidR="004C1B72">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Pr>
        <w:sz w:val="18"/>
        <w:szCs w:val="18"/>
      </w:rPr>
      <w:fldChar w:fldCharType="separate"/>
    </w:r>
    <w:r w:rsidR="004C1B72">
      <w:rPr>
        <w:noProof/>
        <w:sz w:val="18"/>
        <w:szCs w:val="18"/>
      </w:rPr>
      <w:t>2</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C10B" w14:textId="77777777" w:rsidR="00617EC5" w:rsidRDefault="00617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526CD" w14:textId="77777777" w:rsidR="00280844" w:rsidRDefault="00280844" w:rsidP="002C553F">
      <w:pPr>
        <w:spacing w:after="0" w:line="240" w:lineRule="auto"/>
      </w:pPr>
      <w:r>
        <w:separator/>
      </w:r>
    </w:p>
  </w:footnote>
  <w:footnote w:type="continuationSeparator" w:id="0">
    <w:p w14:paraId="2DFA8EAA" w14:textId="77777777" w:rsidR="00280844" w:rsidRDefault="00280844" w:rsidP="002C5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805E9" w14:textId="77777777" w:rsidR="00617EC5" w:rsidRDefault="00617E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6521"/>
    </w:tblGrid>
    <w:tr w:rsidR="002C553F" w14:paraId="1AB938A2" w14:textId="77777777" w:rsidTr="00346990">
      <w:tc>
        <w:tcPr>
          <w:tcW w:w="4536" w:type="dxa"/>
        </w:tcPr>
        <w:p w14:paraId="761A7997" w14:textId="45F64531" w:rsidR="002C553F" w:rsidRDefault="002D3202">
          <w:pPr>
            <w:rPr>
              <w:rFonts w:ascii="Arial Narrow" w:hAnsi="Arial Narrow"/>
              <w:b/>
              <w:sz w:val="32"/>
              <w:szCs w:val="32"/>
              <w:lang w:val="ro-RO"/>
            </w:rPr>
          </w:pPr>
          <w:r>
            <w:rPr>
              <w:noProof/>
              <w:sz w:val="16"/>
              <w:szCs w:val="16"/>
            </w:rPr>
            <w:drawing>
              <wp:anchor distT="0" distB="0" distL="114300" distR="114300" simplePos="0" relativeHeight="251658241" behindDoc="0" locked="0" layoutInCell="1" allowOverlap="1" wp14:anchorId="13C94FE8" wp14:editId="0681D8FE">
                <wp:simplePos x="0" y="0"/>
                <wp:positionH relativeFrom="margin">
                  <wp:posOffset>-5080</wp:posOffset>
                </wp:positionH>
                <wp:positionV relativeFrom="paragraph">
                  <wp:posOffset>26670</wp:posOffset>
                </wp:positionV>
                <wp:extent cx="2179320" cy="864235"/>
                <wp:effectExtent l="0" t="0" r="0" b="0"/>
                <wp:wrapSquare wrapText="bothSides"/>
                <wp:docPr id="8991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4099" name="Picture 89914099"/>
                        <pic:cNvPicPr/>
                      </pic:nvPicPr>
                      <pic:blipFill>
                        <a:blip r:embed="rId1">
                          <a:extLst>
                            <a:ext uri="{28A0092B-C50C-407E-A947-70E740481C1C}">
                              <a14:useLocalDpi xmlns:a14="http://schemas.microsoft.com/office/drawing/2010/main" val="0"/>
                            </a:ext>
                          </a:extLst>
                        </a:blip>
                        <a:stretch>
                          <a:fillRect/>
                        </a:stretch>
                      </pic:blipFill>
                      <pic:spPr>
                        <a:xfrm>
                          <a:off x="0" y="0"/>
                          <a:ext cx="2179320" cy="864235"/>
                        </a:xfrm>
                        <a:prstGeom prst="rect">
                          <a:avLst/>
                        </a:prstGeom>
                      </pic:spPr>
                    </pic:pic>
                  </a:graphicData>
                </a:graphic>
                <wp14:sizeRelH relativeFrom="margin">
                  <wp14:pctWidth>0</wp14:pctWidth>
                </wp14:sizeRelH>
                <wp14:sizeRelV relativeFrom="margin">
                  <wp14:pctHeight>0</wp14:pctHeight>
                </wp14:sizeRelV>
              </wp:anchor>
            </w:drawing>
          </w:r>
        </w:p>
      </w:tc>
      <w:tc>
        <w:tcPr>
          <w:tcW w:w="6521" w:type="dxa"/>
        </w:tcPr>
        <w:p w14:paraId="70B79ADA" w14:textId="77777777" w:rsidR="002C553F" w:rsidRDefault="0077615B" w:rsidP="005C3038">
          <w:pPr>
            <w:pStyle w:val="Heading2"/>
            <w:spacing w:after="0" w:line="240" w:lineRule="auto"/>
            <w:jc w:val="left"/>
            <w:rPr>
              <w:rFonts w:ascii="Arial Narrow" w:hAnsi="Arial Narrow"/>
              <w:b/>
              <w:sz w:val="32"/>
              <w:szCs w:val="32"/>
            </w:rPr>
          </w:pPr>
          <w:r>
            <w:rPr>
              <w:rFonts w:ascii="Arial Narrow" w:hAnsi="Arial Narrow"/>
              <w:b/>
              <w:sz w:val="32"/>
              <w:szCs w:val="32"/>
            </w:rPr>
            <w:t>Î</w:t>
          </w:r>
          <w:r w:rsidR="00EF6D1B">
            <w:rPr>
              <w:rFonts w:ascii="Arial Narrow" w:hAnsi="Arial Narrow"/>
              <w:b/>
              <w:sz w:val="32"/>
              <w:szCs w:val="32"/>
            </w:rPr>
            <w:t>MPUTERNICIRE SPECIALĂ DE REPREZENTARE</w:t>
          </w:r>
        </w:p>
        <w:p w14:paraId="4F8D7A8F" w14:textId="77777777" w:rsidR="00073FD4" w:rsidRDefault="00073FD4" w:rsidP="00F42A8A">
          <w:pPr>
            <w:pStyle w:val="BodyText"/>
            <w:numPr>
              <w:ilvl w:val="5"/>
              <w:numId w:val="2"/>
            </w:numPr>
            <w:spacing w:after="0" w:line="240" w:lineRule="auto"/>
            <w:jc w:val="center"/>
            <w:rPr>
              <w:rFonts w:ascii="Arial Narrow" w:hAnsi="Arial Narrow"/>
              <w:sz w:val="22"/>
              <w:szCs w:val="22"/>
              <w:lang w:val="ro-RO"/>
            </w:rPr>
          </w:pPr>
        </w:p>
        <w:p w14:paraId="514DC680" w14:textId="725F60EF" w:rsidR="00346990" w:rsidRDefault="00EF6D1B" w:rsidP="005C3038">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 xml:space="preserve">LA ADUNAREA </w:t>
          </w:r>
          <w:r w:rsidR="0077615B">
            <w:rPr>
              <w:rFonts w:ascii="Arial Narrow" w:hAnsi="Arial Narrow"/>
              <w:sz w:val="22"/>
              <w:szCs w:val="22"/>
              <w:lang w:val="ro-RO"/>
            </w:rPr>
            <w:t>GENERALĂ</w:t>
          </w:r>
          <w:r w:rsidR="00F26467">
            <w:rPr>
              <w:rFonts w:ascii="Arial Narrow" w:hAnsi="Arial Narrow"/>
              <w:sz w:val="22"/>
              <w:szCs w:val="22"/>
              <w:lang w:val="ro-RO"/>
            </w:rPr>
            <w:t xml:space="preserve"> ORDINARĂ A ACȚ</w:t>
          </w:r>
          <w:r>
            <w:rPr>
              <w:rFonts w:ascii="Arial Narrow" w:hAnsi="Arial Narrow"/>
              <w:sz w:val="22"/>
              <w:szCs w:val="22"/>
              <w:lang w:val="ro-RO"/>
            </w:rPr>
            <w:t>IONARILOR</w:t>
          </w:r>
        </w:p>
        <w:p w14:paraId="4EBC86EB" w14:textId="7669BB92" w:rsidR="002C553F" w:rsidRDefault="00346990" w:rsidP="005C3038">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LONGSHIELD INVESTMENT GROUP</w:t>
          </w:r>
          <w:r w:rsidR="00EF6D1B">
            <w:rPr>
              <w:rFonts w:ascii="Arial Narrow" w:hAnsi="Arial Narrow"/>
              <w:sz w:val="22"/>
              <w:szCs w:val="22"/>
              <w:lang w:val="ro-RO"/>
            </w:rPr>
            <w:t xml:space="preserve"> S.A.</w:t>
          </w:r>
        </w:p>
        <w:p w14:paraId="3190CA9A" w14:textId="12D2F310" w:rsidR="002C553F" w:rsidRDefault="00EF6D1B" w:rsidP="00900659">
          <w:pPr>
            <w:pStyle w:val="BodyText"/>
            <w:numPr>
              <w:ilvl w:val="5"/>
              <w:numId w:val="2"/>
            </w:numPr>
            <w:spacing w:after="0" w:line="240" w:lineRule="auto"/>
            <w:jc w:val="center"/>
            <w:rPr>
              <w:rFonts w:ascii="Arial Narrow" w:hAnsi="Arial Narrow"/>
              <w:b/>
              <w:sz w:val="32"/>
              <w:szCs w:val="32"/>
            </w:rPr>
          </w:pPr>
          <w:r>
            <w:rPr>
              <w:rFonts w:ascii="Arial Narrow" w:hAnsi="Arial Narrow"/>
              <w:sz w:val="22"/>
              <w:szCs w:val="22"/>
              <w:lang w:val="ro-RO"/>
            </w:rPr>
            <w:t xml:space="preserve">DIN DATA DE </w:t>
          </w:r>
          <w:r w:rsidR="00D74655">
            <w:rPr>
              <w:rFonts w:ascii="Arial Narrow" w:hAnsi="Arial Narrow"/>
              <w:sz w:val="22"/>
              <w:szCs w:val="22"/>
              <w:lang w:val="ro-RO"/>
            </w:rPr>
            <w:t>29/30 APRILIE 2026</w:t>
          </w:r>
        </w:p>
      </w:tc>
    </w:tr>
  </w:tbl>
  <w:p w14:paraId="4EBE6BA7" w14:textId="043054ED" w:rsidR="002C553F" w:rsidRDefault="002C553F" w:rsidP="00073FD4">
    <w:pPr>
      <w:spacing w:after="0" w:line="240" w:lineRule="auto"/>
      <w:rPr>
        <w:rFonts w:ascii="Arial Narrow" w:hAnsi="Arial Narrow"/>
        <w:b/>
        <w:sz w:val="18"/>
        <w:szCs w:val="18"/>
      </w:rPr>
    </w:pPr>
  </w:p>
  <w:p w14:paraId="4836E308" w14:textId="77777777" w:rsidR="00073FD4" w:rsidRPr="00FD4E87" w:rsidRDefault="00073FD4" w:rsidP="00073FD4">
    <w:pPr>
      <w:pStyle w:val="BodyText"/>
      <w:spacing w:after="120" w:line="240" w:lineRule="auto"/>
      <w:jc w:val="left"/>
      <w:rPr>
        <w:rFonts w:ascii="Arial Narrow" w:hAnsi="Arial Narrow" w:cs="Arial"/>
        <w:b/>
        <w:i/>
        <w:sz w:val="22"/>
        <w:szCs w:val="22"/>
        <w:u w:val="single"/>
        <w:lang w:val="ro-RO"/>
      </w:rPr>
    </w:pPr>
    <w:r w:rsidRPr="00FD4E87">
      <w:rPr>
        <w:rFonts w:ascii="Arial Narrow" w:hAnsi="Arial Narrow" w:cs="Arial"/>
        <w:b/>
        <w:i/>
        <w:sz w:val="22"/>
        <w:szCs w:val="22"/>
        <w:u w:val="single"/>
        <w:lang w:val="ro-RO"/>
      </w:rPr>
      <w:t>Se va completa în cazul în care ac</w:t>
    </w:r>
    <w:r w:rsidRPr="00FD4E87">
      <w:rPr>
        <w:rFonts w:ascii="Arial Narrow" w:hAnsi="Arial Narrow"/>
        <w:b/>
        <w:i/>
        <w:sz w:val="22"/>
        <w:szCs w:val="22"/>
        <w:u w:val="single"/>
        <w:lang w:val="ro-RO"/>
      </w:rPr>
      <w:t>ţ</w:t>
    </w:r>
    <w:r w:rsidRPr="00FD4E87">
      <w:rPr>
        <w:rFonts w:ascii="Arial Narrow" w:hAnsi="Arial Narrow" w:cs="Arial"/>
        <w:b/>
        <w:i/>
        <w:sz w:val="22"/>
        <w:szCs w:val="22"/>
        <w:u w:val="single"/>
        <w:lang w:val="ro-RO"/>
      </w:rPr>
      <w:t>ionarul este persoan</w:t>
    </w:r>
    <w:r w:rsidRPr="00FD4E87">
      <w:rPr>
        <w:rFonts w:ascii="Arial Narrow" w:hAnsi="Arial Narrow"/>
        <w:b/>
        <w:i/>
        <w:sz w:val="22"/>
        <w:szCs w:val="22"/>
        <w:u w:val="single"/>
        <w:lang w:val="ro-RO"/>
      </w:rPr>
      <w:t xml:space="preserve">ă </w:t>
    </w:r>
    <w:r w:rsidRPr="00FD4E87">
      <w:rPr>
        <w:rFonts w:ascii="Arial Narrow" w:hAnsi="Arial Narrow" w:cs="Arial"/>
        <w:b/>
        <w:i/>
        <w:sz w:val="22"/>
        <w:szCs w:val="22"/>
        <w:u w:val="single"/>
        <w:lang w:val="ro-RO"/>
      </w:rPr>
      <w:t>juridic</w:t>
    </w:r>
    <w:r w:rsidRPr="00FD4E87">
      <w:rPr>
        <w:rFonts w:ascii="Arial Narrow" w:hAnsi="Arial Narrow"/>
        <w:b/>
        <w:i/>
        <w:sz w:val="22"/>
        <w:szCs w:val="22"/>
        <w:u w:val="single"/>
        <w:lang w:val="ro-RO"/>
      </w:rPr>
      <w:t>ă</w:t>
    </w:r>
  </w:p>
  <w:p w14:paraId="7CB07C06" w14:textId="73F6EF6F" w:rsidR="00073FD4" w:rsidRPr="00FD4E87" w:rsidRDefault="00073FD4" w:rsidP="00073FD4">
    <w:pPr>
      <w:pStyle w:val="BodyText"/>
      <w:numPr>
        <w:ilvl w:val="0"/>
        <w:numId w:val="2"/>
      </w:numPr>
      <w:spacing w:after="0" w:line="360" w:lineRule="auto"/>
      <w:ind w:left="0" w:firstLine="0"/>
      <w:rPr>
        <w:rFonts w:ascii="Arial Narrow" w:hAnsi="Arial Narrow" w:cs="Arial"/>
        <w:sz w:val="22"/>
        <w:szCs w:val="22"/>
        <w:lang w:val="ro-RO"/>
      </w:rPr>
    </w:pPr>
    <w:r w:rsidRPr="00FD4E87">
      <w:rPr>
        <w:rFonts w:ascii="Arial Narrow" w:hAnsi="Arial Narrow" w:cs="Arial"/>
        <w:sz w:val="22"/>
        <w:szCs w:val="22"/>
        <w:lang w:val="ro-RO"/>
      </w:rPr>
      <w:t>Subscrisa ____________________________________________</w:t>
    </w:r>
    <w:r w:rsidRPr="00FD4E87">
      <w:rPr>
        <w:rFonts w:ascii="Arial Narrow" w:hAnsi="Arial Narrow" w:cs="Arial"/>
        <w:i/>
        <w:sz w:val="22"/>
        <w:szCs w:val="22"/>
        <w:lang w:val="ro-RO"/>
      </w:rPr>
      <w:t xml:space="preserve">, </w:t>
    </w:r>
    <w:r w:rsidRPr="00FD4E87">
      <w:rPr>
        <w:rFonts w:ascii="Arial Narrow" w:hAnsi="Arial Narrow" w:cs="Arial"/>
        <w:sz w:val="22"/>
        <w:szCs w:val="22"/>
        <w:lang w:val="ro-RO"/>
      </w:rPr>
      <w:t>de</w:t>
    </w:r>
    <w:r w:rsidRPr="00FD4E87">
      <w:rPr>
        <w:rFonts w:ascii="Arial Narrow" w:hAnsi="Arial Narrow"/>
        <w:sz w:val="22"/>
        <w:szCs w:val="22"/>
        <w:lang w:val="ro-RO"/>
      </w:rPr>
      <w:t>ţ</w:t>
    </w:r>
    <w:r w:rsidRPr="00FD4E87">
      <w:rPr>
        <w:rFonts w:ascii="Arial Narrow" w:hAnsi="Arial Narrow" w:cs="Arial"/>
        <w:sz w:val="22"/>
        <w:szCs w:val="22"/>
        <w:lang w:val="ro-RO"/>
      </w:rPr>
      <w:t>inatoare a unui num</w:t>
    </w:r>
    <w:r w:rsidRPr="00FD4E87">
      <w:rPr>
        <w:rFonts w:ascii="Arial Narrow" w:hAnsi="Arial Narrow"/>
        <w:sz w:val="22"/>
        <w:szCs w:val="22"/>
        <w:lang w:val="ro-RO"/>
      </w:rPr>
      <w:t>ă</w:t>
    </w:r>
    <w:r w:rsidRPr="00FD4E87">
      <w:rPr>
        <w:rFonts w:ascii="Arial Narrow" w:hAnsi="Arial Narrow" w:cs="Arial"/>
        <w:sz w:val="22"/>
        <w:szCs w:val="22"/>
        <w:lang w:val="ro-RO"/>
      </w:rPr>
      <w:t>r de _______________ ac</w:t>
    </w:r>
    <w:r w:rsidRPr="00FD4E87">
      <w:rPr>
        <w:rFonts w:ascii="Arial Narrow" w:hAnsi="Arial Narrow"/>
        <w:sz w:val="22"/>
        <w:szCs w:val="22"/>
        <w:lang w:val="ro-RO"/>
      </w:rPr>
      <w:t>ţ</w:t>
    </w:r>
    <w:r w:rsidRPr="00FD4E87">
      <w:rPr>
        <w:rFonts w:ascii="Arial Narrow" w:hAnsi="Arial Narrow" w:cs="Arial"/>
        <w:sz w:val="22"/>
        <w:szCs w:val="22"/>
        <w:lang w:val="ro-RO"/>
      </w:rPr>
      <w:t xml:space="preserve">iuni emise de </w:t>
    </w:r>
    <w:r w:rsidR="00181756">
      <w:rPr>
        <w:rFonts w:ascii="Arial Narrow" w:hAnsi="Arial Narrow"/>
        <w:sz w:val="22"/>
        <w:szCs w:val="22"/>
        <w:lang w:val="ro-RO"/>
      </w:rPr>
      <w:t>LONGSHIELD INVESTMENT GROUP</w:t>
    </w:r>
    <w:r w:rsidRPr="00FD4E87">
      <w:rPr>
        <w:rFonts w:ascii="Arial Narrow" w:hAnsi="Arial Narrow"/>
        <w:sz w:val="22"/>
        <w:szCs w:val="22"/>
        <w:lang w:val="ro-RO"/>
      </w:rPr>
      <w:t xml:space="preserve"> S.A</w:t>
    </w:r>
    <w:r w:rsidRPr="00FD4E87">
      <w:rPr>
        <w:rFonts w:ascii="Arial Narrow" w:hAnsi="Arial Narrow" w:cs="Arial"/>
        <w:sz w:val="22"/>
        <w:szCs w:val="22"/>
        <w:lang w:val="ro-RO"/>
      </w:rPr>
      <w:t>, reprezentând _________ % din numărul total de acțiuni emise de societate,</w:t>
    </w:r>
    <w:r w:rsidRPr="00FD4E87">
      <w:rPr>
        <w:rFonts w:ascii="Arial Narrow" w:hAnsi="Arial Narrow"/>
        <w:sz w:val="22"/>
        <w:szCs w:val="22"/>
        <w:lang w:val="ro-RO"/>
      </w:rPr>
      <w:t>înregistrate în Registrul Acţionarilor Societăţii la data de referinţă (</w:t>
    </w:r>
    <w:r w:rsidR="00A80EED">
      <w:rPr>
        <w:rFonts w:ascii="Arial Narrow" w:hAnsi="Arial Narrow"/>
        <w:sz w:val="22"/>
        <w:szCs w:val="22"/>
        <w:lang w:val="ro-RO"/>
      </w:rPr>
      <w:t>17</w:t>
    </w:r>
    <w:r w:rsidR="00A80EED" w:rsidRPr="002A3A78">
      <w:rPr>
        <w:rFonts w:ascii="Arial Narrow" w:hAnsi="Arial Narrow"/>
        <w:sz w:val="22"/>
        <w:szCs w:val="22"/>
        <w:lang w:val="ro-RO"/>
      </w:rPr>
      <w:t>.</w:t>
    </w:r>
    <w:r w:rsidR="00A80EED">
      <w:rPr>
        <w:rFonts w:ascii="Arial Narrow" w:hAnsi="Arial Narrow"/>
        <w:sz w:val="22"/>
        <w:szCs w:val="22"/>
        <w:lang w:val="ro-RO"/>
      </w:rPr>
      <w:t>04</w:t>
    </w:r>
    <w:r w:rsidR="00A80EED" w:rsidRPr="002A3A78">
      <w:rPr>
        <w:rFonts w:ascii="Arial Narrow" w:hAnsi="Arial Narrow"/>
        <w:sz w:val="22"/>
        <w:szCs w:val="22"/>
        <w:lang w:val="ro-RO"/>
      </w:rPr>
      <w:t>.20</w:t>
    </w:r>
    <w:r w:rsidR="00A80EED">
      <w:rPr>
        <w:rFonts w:ascii="Arial Narrow" w:hAnsi="Arial Narrow"/>
        <w:sz w:val="22"/>
        <w:szCs w:val="22"/>
        <w:lang w:val="ro-RO"/>
      </w:rPr>
      <w:t>26</w:t>
    </w:r>
    <w:r w:rsidRPr="00FD4E87">
      <w:rPr>
        <w:rFonts w:ascii="Arial Narrow" w:hAnsi="Arial Narrow"/>
        <w:sz w:val="22"/>
        <w:szCs w:val="22"/>
        <w:lang w:val="ro-RO"/>
      </w:rPr>
      <w:t>), ce dau dreptul la _____________________ voturi</w:t>
    </w:r>
    <w:r w:rsidRPr="00FD4E87">
      <w:rPr>
        <w:rFonts w:ascii="Arial Narrow" w:hAnsi="Arial Narrow" w:cs="Arial"/>
        <w:sz w:val="22"/>
        <w:szCs w:val="22"/>
        <w:lang w:val="ro-RO"/>
      </w:rPr>
      <w:t xml:space="preserve"> numesc prin prezenta pe</w:t>
    </w:r>
  </w:p>
  <w:tbl>
    <w:tblPr>
      <w:tblStyle w:val="TableGrid"/>
      <w:tblW w:w="10881" w:type="dxa"/>
      <w:tblBorders>
        <w:top w:val="none" w:sz="0" w:space="0" w:color="auto"/>
        <w:left w:val="none" w:sz="0" w:space="0" w:color="auto"/>
        <w:bottom w:val="none" w:sz="0" w:space="0" w:color="auto"/>
        <w:right w:val="none" w:sz="0" w:space="0" w:color="auto"/>
        <w:insideH w:val="dashed" w:sz="4" w:space="0" w:color="auto"/>
        <w:insideV w:val="none" w:sz="0" w:space="0" w:color="auto"/>
      </w:tblBorders>
      <w:tblLayout w:type="fixed"/>
      <w:tblLook w:val="04A0" w:firstRow="1" w:lastRow="0" w:firstColumn="1" w:lastColumn="0" w:noHBand="0" w:noVBand="1"/>
    </w:tblPr>
    <w:tblGrid>
      <w:gridCol w:w="10881"/>
    </w:tblGrid>
    <w:tr w:rsidR="00073FD4" w:rsidRPr="007E2903" w14:paraId="35DC662D" w14:textId="77777777" w:rsidTr="00FC29F2">
      <w:tc>
        <w:tcPr>
          <w:tcW w:w="10881" w:type="dxa"/>
        </w:tcPr>
        <w:p w14:paraId="1992F562" w14:textId="77777777" w:rsidR="00073FD4" w:rsidRPr="007E2903" w:rsidRDefault="00073FD4" w:rsidP="00073FD4">
          <w:pPr>
            <w:pStyle w:val="BodyText"/>
            <w:spacing w:after="0" w:line="360" w:lineRule="auto"/>
            <w:rPr>
              <w:rFonts w:ascii="Arial Narrow" w:hAnsi="Arial Narrow" w:cs="Arial"/>
              <w:lang w:val="ro-RO"/>
            </w:rPr>
          </w:pPr>
        </w:p>
      </w:tc>
    </w:tr>
    <w:tr w:rsidR="00073FD4" w14:paraId="74617983" w14:textId="77777777" w:rsidTr="00FC29F2">
      <w:tc>
        <w:tcPr>
          <w:tcW w:w="10881" w:type="dxa"/>
        </w:tcPr>
        <w:p w14:paraId="6348A151" w14:textId="77777777" w:rsidR="00073FD4" w:rsidRDefault="00073FD4" w:rsidP="00073FD4">
          <w:pPr>
            <w:pStyle w:val="BodyText"/>
            <w:spacing w:after="120" w:line="240" w:lineRule="auto"/>
            <w:jc w:val="center"/>
            <w:rPr>
              <w:rFonts w:ascii="Arial Narrow" w:hAnsi="Arial Narrow" w:cs="Arial"/>
              <w:i/>
              <w:lang w:val="ro-RO"/>
            </w:rPr>
          </w:pPr>
          <w:r>
            <w:rPr>
              <w:rFonts w:ascii="Arial Narrow" w:hAnsi="Arial Narrow" w:cs="Arial"/>
              <w:i/>
              <w:lang w:val="ro-RO"/>
            </w:rPr>
            <w:t>Datele de identificare ale reprezentantului desemnat –Nume, prenume/ Denumire, CNP/CUI</w:t>
          </w:r>
        </w:p>
      </w:tc>
    </w:tr>
  </w:tbl>
  <w:p w14:paraId="5A7F95AB" w14:textId="268564FD" w:rsidR="00073FD4" w:rsidRPr="00C43866" w:rsidRDefault="00C43866" w:rsidP="00C43866">
    <w:pPr>
      <w:spacing w:after="120" w:line="240" w:lineRule="auto"/>
      <w:rPr>
        <w:rFonts w:ascii="Arial Narrow" w:hAnsi="Arial Narrow"/>
        <w:b/>
        <w:sz w:val="18"/>
        <w:szCs w:val="18"/>
      </w:rPr>
    </w:pPr>
    <w:r>
      <w:rPr>
        <w:rFonts w:ascii="Arial Narrow" w:hAnsi="Arial Narrow"/>
        <w:lang w:val="ro-RO"/>
      </w:rPr>
      <w:t xml:space="preserve">ca împuternicit al meu în Adunarea Generală Ordinară a Acționarilor, ce va avea loc în data de </w:t>
    </w:r>
    <w:r w:rsidR="007614AD">
      <w:rPr>
        <w:rFonts w:ascii="Arial Narrow" w:hAnsi="Arial Narrow"/>
        <w:lang w:val="ro-RO"/>
      </w:rPr>
      <w:t xml:space="preserve">29.04.2026 ora 09:00 la adresa din </w:t>
    </w:r>
    <w:r w:rsidR="007614AD" w:rsidRPr="00B234A4">
      <w:rPr>
        <w:rFonts w:ascii="Arial Narrow" w:hAnsi="Arial Narrow"/>
        <w:lang w:val="ro-RO"/>
      </w:rPr>
      <w:t xml:space="preserve">București, </w:t>
    </w:r>
    <w:r w:rsidR="007614AD" w:rsidRPr="009A2933">
      <w:rPr>
        <w:rFonts w:ascii="Arial Narrow" w:hAnsi="Arial Narrow"/>
        <w:lang w:val="ro-RO"/>
      </w:rPr>
      <w:t xml:space="preserve">str. Serghei Vasilievici Rahmaninov, nr. 46-48, </w:t>
    </w:r>
    <w:r w:rsidR="007614AD">
      <w:rPr>
        <w:rFonts w:ascii="Arial Narrow" w:hAnsi="Arial Narrow"/>
        <w:lang w:val="ro-RO"/>
      </w:rPr>
      <w:t>et.2</w:t>
    </w:r>
    <w:r w:rsidR="007614AD" w:rsidRPr="009A2933">
      <w:rPr>
        <w:rFonts w:ascii="Arial Narrow" w:hAnsi="Arial Narrow"/>
        <w:lang w:val="ro-RO"/>
      </w:rPr>
      <w:t>, sector 2</w:t>
    </w:r>
    <w:r w:rsidR="007614AD">
      <w:rPr>
        <w:rFonts w:ascii="Arial Narrow" w:hAnsi="Arial Narrow"/>
        <w:lang w:val="ro-RO"/>
      </w:rPr>
      <w:t xml:space="preserve">, sau la data de 30.04.2026 </w:t>
    </w:r>
    <w:r>
      <w:rPr>
        <w:rFonts w:ascii="Arial Narrow" w:hAnsi="Arial Narrow"/>
        <w:lang w:val="ro-RO"/>
      </w:rPr>
      <w:t xml:space="preserve">pentru a doua convocare (aceeași oră și același loc), în cazul în care nu sunt întrunite conditiile de cvorum la data primei adunări, să exercite drepturile de vot aferent deținerilor înregistrate în registrul actionarilor </w:t>
    </w:r>
    <w:r w:rsidR="00181756">
      <w:rPr>
        <w:rFonts w:ascii="Arial Narrow" w:hAnsi="Arial Narrow"/>
        <w:lang w:val="ro-RO"/>
      </w:rPr>
      <w:t xml:space="preserve">LONGSHIELD INVESTMENT GROUP </w:t>
    </w:r>
    <w:r>
      <w:rPr>
        <w:rFonts w:ascii="Arial Narrow" w:hAnsi="Arial Narrow"/>
        <w:lang w:val="ro-RO"/>
      </w:rPr>
      <w:t>S.A., dupa cum urmează: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55CCF" w14:textId="77777777" w:rsidR="00617EC5" w:rsidRDefault="00617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0817487"/>
    <w:multiLevelType w:val="multilevel"/>
    <w:tmpl w:val="E8EC236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DE474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08822027">
    <w:abstractNumId w:val="0"/>
  </w:num>
  <w:num w:numId="2" w16cid:durableId="1020085875">
    <w:abstractNumId w:val="1"/>
  </w:num>
  <w:num w:numId="3" w16cid:durableId="21468948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5329485">
    <w:abstractNumId w:val="2"/>
  </w:num>
  <w:num w:numId="5" w16cid:durableId="1278876555">
    <w:abstractNumId w:val="5"/>
  </w:num>
  <w:num w:numId="6" w16cid:durableId="19684708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74233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373C"/>
    <w:rsid w:val="000041AC"/>
    <w:rsid w:val="0002466A"/>
    <w:rsid w:val="00031E8A"/>
    <w:rsid w:val="0004011D"/>
    <w:rsid w:val="0004157C"/>
    <w:rsid w:val="0004677F"/>
    <w:rsid w:val="00073FD4"/>
    <w:rsid w:val="00077C3F"/>
    <w:rsid w:val="000B0F0E"/>
    <w:rsid w:val="000C047E"/>
    <w:rsid w:val="000D55F1"/>
    <w:rsid w:val="000E03ED"/>
    <w:rsid w:val="000F41E0"/>
    <w:rsid w:val="000F5B9B"/>
    <w:rsid w:val="000F5C98"/>
    <w:rsid w:val="00102677"/>
    <w:rsid w:val="00111BB2"/>
    <w:rsid w:val="0011293E"/>
    <w:rsid w:val="001139C4"/>
    <w:rsid w:val="00116599"/>
    <w:rsid w:val="00123571"/>
    <w:rsid w:val="001266F1"/>
    <w:rsid w:val="00181756"/>
    <w:rsid w:val="00187009"/>
    <w:rsid w:val="001A152B"/>
    <w:rsid w:val="001B4624"/>
    <w:rsid w:val="001D3599"/>
    <w:rsid w:val="001D74BE"/>
    <w:rsid w:val="001E39EF"/>
    <w:rsid w:val="00200B0C"/>
    <w:rsid w:val="00204867"/>
    <w:rsid w:val="00207DBC"/>
    <w:rsid w:val="002341EC"/>
    <w:rsid w:val="00235D19"/>
    <w:rsid w:val="00247722"/>
    <w:rsid w:val="0026448B"/>
    <w:rsid w:val="00280844"/>
    <w:rsid w:val="00286E2F"/>
    <w:rsid w:val="002974C3"/>
    <w:rsid w:val="002C553F"/>
    <w:rsid w:val="002D3202"/>
    <w:rsid w:val="002D6BB6"/>
    <w:rsid w:val="002E171D"/>
    <w:rsid w:val="002F20D4"/>
    <w:rsid w:val="003038A2"/>
    <w:rsid w:val="00326ECE"/>
    <w:rsid w:val="0033197D"/>
    <w:rsid w:val="00346990"/>
    <w:rsid w:val="00351D13"/>
    <w:rsid w:val="00362FF1"/>
    <w:rsid w:val="00374279"/>
    <w:rsid w:val="00396BAF"/>
    <w:rsid w:val="003D0291"/>
    <w:rsid w:val="003E0A39"/>
    <w:rsid w:val="003E28D9"/>
    <w:rsid w:val="003E40D5"/>
    <w:rsid w:val="003F4A7C"/>
    <w:rsid w:val="00404B71"/>
    <w:rsid w:val="004124CD"/>
    <w:rsid w:val="00430AA4"/>
    <w:rsid w:val="00443415"/>
    <w:rsid w:val="004452E8"/>
    <w:rsid w:val="00445D45"/>
    <w:rsid w:val="004635C8"/>
    <w:rsid w:val="00493240"/>
    <w:rsid w:val="004B4D7D"/>
    <w:rsid w:val="004C1B72"/>
    <w:rsid w:val="004C384E"/>
    <w:rsid w:val="004D17B8"/>
    <w:rsid w:val="004E428E"/>
    <w:rsid w:val="004F45BD"/>
    <w:rsid w:val="004F49F2"/>
    <w:rsid w:val="00503242"/>
    <w:rsid w:val="005129BD"/>
    <w:rsid w:val="00513085"/>
    <w:rsid w:val="00541F7B"/>
    <w:rsid w:val="00556C1C"/>
    <w:rsid w:val="00570B06"/>
    <w:rsid w:val="00575A14"/>
    <w:rsid w:val="00594A01"/>
    <w:rsid w:val="005A7E5A"/>
    <w:rsid w:val="005B0CFB"/>
    <w:rsid w:val="005B3213"/>
    <w:rsid w:val="005B442F"/>
    <w:rsid w:val="005B6B5E"/>
    <w:rsid w:val="005C3038"/>
    <w:rsid w:val="005D0340"/>
    <w:rsid w:val="005D3DD7"/>
    <w:rsid w:val="005F5FEA"/>
    <w:rsid w:val="0060290B"/>
    <w:rsid w:val="0061295E"/>
    <w:rsid w:val="0061618F"/>
    <w:rsid w:val="0061791F"/>
    <w:rsid w:val="00617EC5"/>
    <w:rsid w:val="00620F2D"/>
    <w:rsid w:val="00625834"/>
    <w:rsid w:val="00626358"/>
    <w:rsid w:val="00643FA2"/>
    <w:rsid w:val="006571C7"/>
    <w:rsid w:val="0066731A"/>
    <w:rsid w:val="00677FCF"/>
    <w:rsid w:val="00694AA1"/>
    <w:rsid w:val="00696312"/>
    <w:rsid w:val="006A300D"/>
    <w:rsid w:val="006A6BCD"/>
    <w:rsid w:val="006B078F"/>
    <w:rsid w:val="006B5DAD"/>
    <w:rsid w:val="006B70FD"/>
    <w:rsid w:val="006C11F3"/>
    <w:rsid w:val="006C4E6E"/>
    <w:rsid w:val="006C6D59"/>
    <w:rsid w:val="006D22C0"/>
    <w:rsid w:val="00702EE3"/>
    <w:rsid w:val="00711701"/>
    <w:rsid w:val="00714741"/>
    <w:rsid w:val="00722421"/>
    <w:rsid w:val="007307EB"/>
    <w:rsid w:val="00745D56"/>
    <w:rsid w:val="00757435"/>
    <w:rsid w:val="00760751"/>
    <w:rsid w:val="007614AD"/>
    <w:rsid w:val="007707DD"/>
    <w:rsid w:val="0077615B"/>
    <w:rsid w:val="007914F4"/>
    <w:rsid w:val="007A50EA"/>
    <w:rsid w:val="007B1187"/>
    <w:rsid w:val="007C7429"/>
    <w:rsid w:val="007E2903"/>
    <w:rsid w:val="007E4832"/>
    <w:rsid w:val="00821A8E"/>
    <w:rsid w:val="0083255E"/>
    <w:rsid w:val="008327F9"/>
    <w:rsid w:val="008414D3"/>
    <w:rsid w:val="0084242A"/>
    <w:rsid w:val="00845C2C"/>
    <w:rsid w:val="008474C6"/>
    <w:rsid w:val="00864639"/>
    <w:rsid w:val="00866B68"/>
    <w:rsid w:val="00871E0C"/>
    <w:rsid w:val="00873B53"/>
    <w:rsid w:val="00883E21"/>
    <w:rsid w:val="00887393"/>
    <w:rsid w:val="00892EBD"/>
    <w:rsid w:val="008D0768"/>
    <w:rsid w:val="008D50CB"/>
    <w:rsid w:val="008E2156"/>
    <w:rsid w:val="008E37E8"/>
    <w:rsid w:val="00900659"/>
    <w:rsid w:val="00916B22"/>
    <w:rsid w:val="00920B1F"/>
    <w:rsid w:val="009270F7"/>
    <w:rsid w:val="009333C7"/>
    <w:rsid w:val="00954E3F"/>
    <w:rsid w:val="009708DB"/>
    <w:rsid w:val="00984E5A"/>
    <w:rsid w:val="00990158"/>
    <w:rsid w:val="0099661D"/>
    <w:rsid w:val="009A12D0"/>
    <w:rsid w:val="009A5B6F"/>
    <w:rsid w:val="009C2F2A"/>
    <w:rsid w:val="009C381E"/>
    <w:rsid w:val="009C4711"/>
    <w:rsid w:val="009D194D"/>
    <w:rsid w:val="009E4852"/>
    <w:rsid w:val="009F1310"/>
    <w:rsid w:val="00A05A55"/>
    <w:rsid w:val="00A23DEB"/>
    <w:rsid w:val="00A62FD7"/>
    <w:rsid w:val="00A7143D"/>
    <w:rsid w:val="00A76166"/>
    <w:rsid w:val="00A7706D"/>
    <w:rsid w:val="00A80EED"/>
    <w:rsid w:val="00A8175A"/>
    <w:rsid w:val="00A87000"/>
    <w:rsid w:val="00AB5EAC"/>
    <w:rsid w:val="00AD1525"/>
    <w:rsid w:val="00AD6BE5"/>
    <w:rsid w:val="00AE4EB2"/>
    <w:rsid w:val="00AE58F3"/>
    <w:rsid w:val="00B018DB"/>
    <w:rsid w:val="00B01D9D"/>
    <w:rsid w:val="00B03C5B"/>
    <w:rsid w:val="00B27A99"/>
    <w:rsid w:val="00B75A00"/>
    <w:rsid w:val="00B75EA4"/>
    <w:rsid w:val="00B778BF"/>
    <w:rsid w:val="00B9437B"/>
    <w:rsid w:val="00B960C9"/>
    <w:rsid w:val="00BC3309"/>
    <w:rsid w:val="00C01F31"/>
    <w:rsid w:val="00C029CF"/>
    <w:rsid w:val="00C20979"/>
    <w:rsid w:val="00C2409B"/>
    <w:rsid w:val="00C43866"/>
    <w:rsid w:val="00C51B39"/>
    <w:rsid w:val="00C550C2"/>
    <w:rsid w:val="00C61147"/>
    <w:rsid w:val="00C743F2"/>
    <w:rsid w:val="00C82C54"/>
    <w:rsid w:val="00CA4270"/>
    <w:rsid w:val="00CA427E"/>
    <w:rsid w:val="00CA746E"/>
    <w:rsid w:val="00CB6783"/>
    <w:rsid w:val="00CC150C"/>
    <w:rsid w:val="00CC172D"/>
    <w:rsid w:val="00CC7E54"/>
    <w:rsid w:val="00CD02E2"/>
    <w:rsid w:val="00CD4A82"/>
    <w:rsid w:val="00CE45A0"/>
    <w:rsid w:val="00CE6E92"/>
    <w:rsid w:val="00CF3059"/>
    <w:rsid w:val="00D00E49"/>
    <w:rsid w:val="00D125B3"/>
    <w:rsid w:val="00D13158"/>
    <w:rsid w:val="00D17001"/>
    <w:rsid w:val="00D2599D"/>
    <w:rsid w:val="00D34B27"/>
    <w:rsid w:val="00D61F9A"/>
    <w:rsid w:val="00D664F5"/>
    <w:rsid w:val="00D74655"/>
    <w:rsid w:val="00D87078"/>
    <w:rsid w:val="00D97B84"/>
    <w:rsid w:val="00DA4872"/>
    <w:rsid w:val="00DA4BDD"/>
    <w:rsid w:val="00DB4002"/>
    <w:rsid w:val="00DB455D"/>
    <w:rsid w:val="00DB7F68"/>
    <w:rsid w:val="00DE35F9"/>
    <w:rsid w:val="00DE65D8"/>
    <w:rsid w:val="00E033B9"/>
    <w:rsid w:val="00E11B74"/>
    <w:rsid w:val="00E14F6E"/>
    <w:rsid w:val="00E20F03"/>
    <w:rsid w:val="00E2189A"/>
    <w:rsid w:val="00E44403"/>
    <w:rsid w:val="00E46A1D"/>
    <w:rsid w:val="00E50E23"/>
    <w:rsid w:val="00E55C39"/>
    <w:rsid w:val="00E57E22"/>
    <w:rsid w:val="00E80688"/>
    <w:rsid w:val="00E814BA"/>
    <w:rsid w:val="00E84F93"/>
    <w:rsid w:val="00EB4E3E"/>
    <w:rsid w:val="00EE0B9E"/>
    <w:rsid w:val="00EE37EB"/>
    <w:rsid w:val="00EF6D1B"/>
    <w:rsid w:val="00F00126"/>
    <w:rsid w:val="00F0171E"/>
    <w:rsid w:val="00F21A17"/>
    <w:rsid w:val="00F26467"/>
    <w:rsid w:val="00F36995"/>
    <w:rsid w:val="00F41166"/>
    <w:rsid w:val="00F42A8A"/>
    <w:rsid w:val="00F9385B"/>
    <w:rsid w:val="00F93944"/>
    <w:rsid w:val="00FA7F39"/>
    <w:rsid w:val="00FD4E87"/>
    <w:rsid w:val="300C33D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23A7DAA"/>
  <w15:docId w15:val="{E78DCE70-8773-4F5C-96AF-F3105993A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qFormat="1"/>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53F"/>
    <w:pPr>
      <w:suppressAutoHyphens/>
    </w:pPr>
  </w:style>
  <w:style w:type="paragraph" w:styleId="Heading1">
    <w:name w:val="heading 1"/>
    <w:basedOn w:val="Normal"/>
    <w:next w:val="BodyText"/>
    <w:qFormat/>
    <w:rsid w:val="002C553F"/>
    <w:pPr>
      <w:keepNext/>
      <w:numPr>
        <w:numId w:val="1"/>
      </w:numPr>
      <w:outlineLvl w:val="0"/>
    </w:pPr>
    <w:rPr>
      <w:sz w:val="28"/>
    </w:rPr>
  </w:style>
  <w:style w:type="paragraph" w:styleId="Heading2">
    <w:name w:val="heading 2"/>
    <w:basedOn w:val="Normal"/>
    <w:next w:val="BodyText"/>
    <w:qFormat/>
    <w:rsid w:val="002C553F"/>
    <w:pPr>
      <w:keepNext/>
      <w:numPr>
        <w:ilvl w:val="1"/>
        <w:numId w:val="1"/>
      </w:numPr>
      <w:jc w:val="center"/>
      <w:outlineLvl w:val="1"/>
    </w:pPr>
  </w:style>
  <w:style w:type="paragraph" w:styleId="Heading3">
    <w:name w:val="heading 3"/>
    <w:basedOn w:val="Normal"/>
    <w:next w:val="BodyText"/>
    <w:qFormat/>
    <w:rsid w:val="002C553F"/>
    <w:pPr>
      <w:keepNext/>
      <w:numPr>
        <w:ilvl w:val="2"/>
        <w:numId w:val="1"/>
      </w:numPr>
      <w:jc w:val="center"/>
      <w:outlineLvl w:val="2"/>
    </w:pPr>
  </w:style>
  <w:style w:type="paragraph" w:styleId="Heading4">
    <w:name w:val="heading 4"/>
    <w:basedOn w:val="Normal"/>
    <w:next w:val="BodyText"/>
    <w:qFormat/>
    <w:rsid w:val="002C553F"/>
    <w:pPr>
      <w:keepNext/>
      <w:numPr>
        <w:ilvl w:val="3"/>
        <w:numId w:val="1"/>
      </w:numPr>
      <w:jc w:val="center"/>
      <w:outlineLvl w:val="3"/>
    </w:pPr>
    <w:rPr>
      <w:b/>
    </w:rPr>
  </w:style>
  <w:style w:type="paragraph" w:styleId="Heading5">
    <w:name w:val="heading 5"/>
    <w:basedOn w:val="Normal"/>
    <w:next w:val="BodyText"/>
    <w:qFormat/>
    <w:rsid w:val="002C553F"/>
    <w:pPr>
      <w:keepNext/>
      <w:numPr>
        <w:ilvl w:val="4"/>
        <w:numId w:val="1"/>
      </w:numPr>
      <w:jc w:val="right"/>
      <w:outlineLvl w:val="4"/>
    </w:pPr>
    <w:rPr>
      <w:sz w:val="28"/>
    </w:rPr>
  </w:style>
  <w:style w:type="paragraph" w:styleId="Heading6">
    <w:name w:val="heading 6"/>
    <w:basedOn w:val="Normal"/>
    <w:next w:val="BodyText"/>
    <w:qFormat/>
    <w:rsid w:val="002C553F"/>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C553F"/>
    <w:pPr>
      <w:jc w:val="both"/>
    </w:pPr>
  </w:style>
  <w:style w:type="paragraph" w:styleId="BalloonText">
    <w:name w:val="Balloon Text"/>
    <w:basedOn w:val="Normal"/>
    <w:rsid w:val="002C553F"/>
  </w:style>
  <w:style w:type="paragraph" w:styleId="BodyText2">
    <w:name w:val="Body Text 2"/>
    <w:basedOn w:val="Normal"/>
    <w:rsid w:val="002C553F"/>
    <w:rPr>
      <w:sz w:val="28"/>
    </w:rPr>
  </w:style>
  <w:style w:type="paragraph" w:styleId="BodyText3">
    <w:name w:val="Body Text 3"/>
    <w:basedOn w:val="Normal"/>
    <w:rsid w:val="002C553F"/>
    <w:pPr>
      <w:jc w:val="center"/>
    </w:pPr>
  </w:style>
  <w:style w:type="paragraph" w:styleId="BodyTextIndent">
    <w:name w:val="Body Text Indent"/>
    <w:basedOn w:val="Normal"/>
    <w:rsid w:val="002C553F"/>
    <w:pPr>
      <w:ind w:left="283"/>
      <w:jc w:val="both"/>
    </w:pPr>
    <w:rPr>
      <w:sz w:val="28"/>
    </w:rPr>
  </w:style>
  <w:style w:type="paragraph" w:styleId="BodyTextIndent2">
    <w:name w:val="Body Text Indent 2"/>
    <w:basedOn w:val="Normal"/>
    <w:rsid w:val="002C553F"/>
    <w:pPr>
      <w:spacing w:before="120"/>
      <w:ind w:left="357"/>
      <w:jc w:val="both"/>
    </w:pPr>
    <w:rPr>
      <w:sz w:val="28"/>
    </w:rPr>
  </w:style>
  <w:style w:type="paragraph" w:styleId="BodyTextIndent3">
    <w:name w:val="Body Text Indent 3"/>
    <w:basedOn w:val="Normal"/>
    <w:rsid w:val="002C553F"/>
    <w:pPr>
      <w:spacing w:before="120"/>
      <w:ind w:left="360"/>
      <w:jc w:val="both"/>
    </w:pPr>
  </w:style>
  <w:style w:type="paragraph" w:styleId="Caption">
    <w:name w:val="caption"/>
    <w:basedOn w:val="Normal"/>
    <w:next w:val="Normal"/>
    <w:qFormat/>
    <w:rsid w:val="002C553F"/>
    <w:pPr>
      <w:suppressLineNumbers/>
      <w:spacing w:before="120" w:after="120"/>
    </w:pPr>
  </w:style>
  <w:style w:type="paragraph" w:styleId="Footer">
    <w:name w:val="footer"/>
    <w:basedOn w:val="Normal"/>
    <w:link w:val="FooterChar"/>
    <w:qFormat/>
    <w:rsid w:val="002C553F"/>
    <w:pPr>
      <w:suppressLineNumbers/>
      <w:tabs>
        <w:tab w:val="center" w:pos="4320"/>
        <w:tab w:val="right" w:pos="8640"/>
      </w:tabs>
    </w:pPr>
  </w:style>
  <w:style w:type="paragraph" w:styleId="FootnoteText">
    <w:name w:val="footnote text"/>
    <w:basedOn w:val="Normal"/>
    <w:qFormat/>
    <w:rsid w:val="002C553F"/>
    <w:pPr>
      <w:suppressLineNumbers/>
      <w:ind w:left="283" w:hanging="283"/>
    </w:pPr>
    <w:rPr>
      <w:sz w:val="14"/>
    </w:rPr>
  </w:style>
  <w:style w:type="paragraph" w:styleId="Header">
    <w:name w:val="header"/>
    <w:basedOn w:val="Normal"/>
    <w:rsid w:val="002C553F"/>
    <w:pPr>
      <w:suppressLineNumbers/>
      <w:tabs>
        <w:tab w:val="center" w:pos="4320"/>
        <w:tab w:val="right" w:pos="8640"/>
      </w:tabs>
    </w:pPr>
  </w:style>
  <w:style w:type="paragraph" w:styleId="List">
    <w:name w:val="List"/>
    <w:basedOn w:val="BodyText"/>
    <w:qFormat/>
    <w:rsid w:val="002C553F"/>
    <w:rPr>
      <w:rFonts w:cs="Tahoma"/>
    </w:rPr>
  </w:style>
  <w:style w:type="paragraph" w:styleId="NormalWeb">
    <w:name w:val="Normal (Web)"/>
    <w:basedOn w:val="Normal"/>
    <w:uiPriority w:val="99"/>
    <w:unhideWhenUsed/>
    <w:qFormat/>
    <w:rsid w:val="002C553F"/>
    <w:pPr>
      <w:suppressAutoHyphens w:val="0"/>
      <w:spacing w:before="100" w:beforeAutospacing="1"/>
      <w:jc w:val="both"/>
    </w:pPr>
    <w:rPr>
      <w:rFonts w:ascii="Times" w:hAnsi="Times"/>
    </w:rPr>
  </w:style>
  <w:style w:type="character" w:styleId="EndnoteReference">
    <w:name w:val="endnote reference"/>
    <w:rsid w:val="002C553F"/>
  </w:style>
  <w:style w:type="character" w:styleId="FollowedHyperlink">
    <w:name w:val="FollowedHyperlink"/>
    <w:rsid w:val="002C553F"/>
  </w:style>
  <w:style w:type="character" w:styleId="FootnoteReference">
    <w:name w:val="footnote reference"/>
    <w:rsid w:val="002C553F"/>
    <w:rPr>
      <w:w w:val="80"/>
      <w:position w:val="10"/>
      <w:vertAlign w:val="superscript"/>
    </w:rPr>
  </w:style>
  <w:style w:type="character" w:styleId="Hyperlink">
    <w:name w:val="Hyperlink"/>
    <w:uiPriority w:val="99"/>
    <w:rsid w:val="002C553F"/>
  </w:style>
  <w:style w:type="table" w:styleId="TableGrid">
    <w:name w:val="Table Grid"/>
    <w:basedOn w:val="TableNormal"/>
    <w:uiPriority w:val="59"/>
    <w:rsid w:val="002C5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qFormat/>
    <w:rsid w:val="002C553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qFormat/>
    <w:rsid w:val="002C553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C553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C553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2C553F"/>
  </w:style>
  <w:style w:type="character" w:customStyle="1" w:styleId="WW-Absatz-Standardschriftart">
    <w:name w:val="WW-Absatz-Standardschriftart"/>
    <w:rsid w:val="002C553F"/>
  </w:style>
  <w:style w:type="character" w:customStyle="1" w:styleId="WW-Absatz-Standardschriftart1">
    <w:name w:val="WW-Absatz-Standardschriftart1"/>
    <w:rsid w:val="002C553F"/>
  </w:style>
  <w:style w:type="character" w:customStyle="1" w:styleId="WW-Absatz-Standardschriftart11">
    <w:name w:val="WW-Absatz-Standardschriftart11"/>
    <w:qFormat/>
    <w:rsid w:val="002C553F"/>
  </w:style>
  <w:style w:type="character" w:customStyle="1" w:styleId="WW-Absatz-Standardschriftart111">
    <w:name w:val="WW-Absatz-Standardschriftart111"/>
    <w:rsid w:val="002C553F"/>
  </w:style>
  <w:style w:type="character" w:customStyle="1" w:styleId="WW-Absatz-Standardschriftart1111">
    <w:name w:val="WW-Absatz-Standardschriftart1111"/>
    <w:qFormat/>
    <w:rsid w:val="002C553F"/>
  </w:style>
  <w:style w:type="character" w:customStyle="1" w:styleId="WW8Num2z0">
    <w:name w:val="WW8Num2z0"/>
    <w:rsid w:val="002C553F"/>
    <w:rPr>
      <w:rFonts w:ascii="Arial Narrow" w:hAnsi="Arial Narrow"/>
    </w:rPr>
  </w:style>
  <w:style w:type="character" w:customStyle="1" w:styleId="WW8Num3z0">
    <w:name w:val="WW8Num3z0"/>
    <w:rsid w:val="002C553F"/>
    <w:rPr>
      <w:rFonts w:ascii="Arial Narrow" w:hAnsi="Arial Narrow"/>
    </w:rPr>
  </w:style>
  <w:style w:type="character" w:customStyle="1" w:styleId="WW-Absatz-Standardschriftart11111">
    <w:name w:val="WW-Absatz-Standardschriftart11111"/>
    <w:rsid w:val="002C553F"/>
  </w:style>
  <w:style w:type="character" w:customStyle="1" w:styleId="WW8Num4z0">
    <w:name w:val="WW8Num4z0"/>
    <w:rsid w:val="002C553F"/>
    <w:rPr>
      <w:rFonts w:ascii="Arial Narrow" w:hAnsi="Arial Narrow"/>
    </w:rPr>
  </w:style>
  <w:style w:type="character" w:customStyle="1" w:styleId="WW-Absatz-Standardschriftart111111">
    <w:name w:val="WW-Absatz-Standardschriftart111111"/>
    <w:rsid w:val="002C553F"/>
  </w:style>
  <w:style w:type="character" w:customStyle="1" w:styleId="WW8Num1z0">
    <w:name w:val="WW8Num1z0"/>
    <w:qFormat/>
    <w:rsid w:val="002C553F"/>
    <w:rPr>
      <w:rFonts w:ascii="Arial Narrow" w:hAnsi="Arial Narrow"/>
    </w:rPr>
  </w:style>
  <w:style w:type="character" w:customStyle="1" w:styleId="WW8Num5z2">
    <w:name w:val="WW8Num5z2"/>
    <w:qFormat/>
    <w:rsid w:val="002C553F"/>
    <w:rPr>
      <w:rFonts w:ascii="Times New Roman" w:hAnsi="Times New Roman"/>
    </w:rPr>
  </w:style>
  <w:style w:type="character" w:customStyle="1" w:styleId="WW8Num6z2">
    <w:name w:val="WW8Num6z2"/>
    <w:qFormat/>
    <w:rsid w:val="002C553F"/>
    <w:rPr>
      <w:rFonts w:ascii="Times New Roman" w:hAnsi="Times New Roman"/>
    </w:rPr>
  </w:style>
  <w:style w:type="character" w:customStyle="1" w:styleId="WW8Num7z2">
    <w:name w:val="WW8Num7z2"/>
    <w:qFormat/>
    <w:rsid w:val="002C553F"/>
  </w:style>
  <w:style w:type="character" w:customStyle="1" w:styleId="WW8Num8z0">
    <w:name w:val="WW8Num8z0"/>
    <w:rsid w:val="002C553F"/>
  </w:style>
  <w:style w:type="character" w:customStyle="1" w:styleId="WW8Num11z0">
    <w:name w:val="WW8Num11z0"/>
    <w:rsid w:val="002C553F"/>
    <w:rPr>
      <w:rFonts w:ascii="Arial Narrow" w:hAnsi="Arial Narrow"/>
    </w:rPr>
  </w:style>
  <w:style w:type="character" w:customStyle="1" w:styleId="WW-DefaultParagraphFont">
    <w:name w:val="WW-Default Paragraph Font"/>
    <w:qFormat/>
    <w:rsid w:val="002C553F"/>
  </w:style>
  <w:style w:type="character" w:customStyle="1" w:styleId="PageNumber1">
    <w:name w:val="Page Number1"/>
    <w:basedOn w:val="WW-DefaultParagraphFont"/>
    <w:qFormat/>
    <w:rsid w:val="002C553F"/>
  </w:style>
  <w:style w:type="character" w:customStyle="1" w:styleId="hps">
    <w:name w:val="hps"/>
    <w:rsid w:val="002C553F"/>
  </w:style>
  <w:style w:type="character" w:customStyle="1" w:styleId="BalloonTextChar">
    <w:name w:val="Balloon Text Char"/>
    <w:rsid w:val="002C553F"/>
  </w:style>
  <w:style w:type="character" w:customStyle="1" w:styleId="FootnoteTextChar">
    <w:name w:val="Footnote Text Char"/>
    <w:qFormat/>
    <w:rsid w:val="002C553F"/>
  </w:style>
  <w:style w:type="character" w:customStyle="1" w:styleId="FootnoteReference1">
    <w:name w:val="Footnote Reference1"/>
    <w:qFormat/>
    <w:rsid w:val="002C553F"/>
  </w:style>
  <w:style w:type="character" w:customStyle="1" w:styleId="FootnoteCharacters">
    <w:name w:val="Footnote Characters"/>
    <w:qFormat/>
    <w:rsid w:val="002C553F"/>
    <w:rPr>
      <w:rFonts w:ascii="Times" w:hAnsi="Times"/>
      <w:sz w:val="12"/>
    </w:rPr>
  </w:style>
  <w:style w:type="character" w:customStyle="1" w:styleId="NumberingSymbols">
    <w:name w:val="Numbering Symbols"/>
    <w:rsid w:val="002C553F"/>
  </w:style>
  <w:style w:type="character" w:customStyle="1" w:styleId="EndnoteCharacters">
    <w:name w:val="Endnote Characters"/>
    <w:qFormat/>
    <w:rsid w:val="002C553F"/>
  </w:style>
  <w:style w:type="character" w:customStyle="1" w:styleId="Bullets">
    <w:name w:val="Bullets"/>
    <w:qFormat/>
    <w:rsid w:val="002C553F"/>
  </w:style>
  <w:style w:type="paragraph" w:customStyle="1" w:styleId="Heading">
    <w:name w:val="Heading"/>
    <w:basedOn w:val="Normal"/>
    <w:next w:val="BodyText"/>
    <w:rsid w:val="002C553F"/>
    <w:pPr>
      <w:keepNext/>
      <w:spacing w:before="240" w:after="120"/>
    </w:pPr>
  </w:style>
  <w:style w:type="paragraph" w:customStyle="1" w:styleId="Index">
    <w:name w:val="Index"/>
    <w:basedOn w:val="Normal"/>
    <w:qFormat/>
    <w:rsid w:val="002C553F"/>
    <w:pPr>
      <w:suppressLineNumbers/>
    </w:pPr>
    <w:rPr>
      <w:rFonts w:cs="Tahoma"/>
    </w:rPr>
  </w:style>
  <w:style w:type="paragraph" w:customStyle="1" w:styleId="Caption1">
    <w:name w:val="Caption1"/>
    <w:basedOn w:val="Normal"/>
    <w:qFormat/>
    <w:rsid w:val="002C553F"/>
    <w:pPr>
      <w:suppressLineNumbers/>
      <w:spacing w:before="120" w:after="120"/>
    </w:pPr>
  </w:style>
  <w:style w:type="paragraph" w:customStyle="1" w:styleId="DocumentLabel">
    <w:name w:val="Document Label"/>
    <w:basedOn w:val="Normal"/>
    <w:rsid w:val="002C553F"/>
    <w:pPr>
      <w:keepNext/>
      <w:keepLines/>
      <w:spacing w:before="400" w:after="120" w:line="240" w:lineRule="atLeast"/>
      <w:ind w:left="-840"/>
    </w:pPr>
  </w:style>
  <w:style w:type="paragraph" w:customStyle="1" w:styleId="Framecontents">
    <w:name w:val="Frame contents"/>
    <w:basedOn w:val="BodyText"/>
    <w:qFormat/>
    <w:rsid w:val="002C553F"/>
  </w:style>
  <w:style w:type="paragraph" w:customStyle="1" w:styleId="TableContents">
    <w:name w:val="Table Contents"/>
    <w:basedOn w:val="Normal"/>
    <w:rsid w:val="002C553F"/>
    <w:pPr>
      <w:suppressLineNumbers/>
    </w:pPr>
  </w:style>
  <w:style w:type="paragraph" w:customStyle="1" w:styleId="TableHeading">
    <w:name w:val="Table Heading"/>
    <w:basedOn w:val="TableContents"/>
    <w:rsid w:val="002C553F"/>
    <w:pPr>
      <w:jc w:val="center"/>
    </w:pPr>
    <w:rPr>
      <w:b/>
      <w:bCs/>
    </w:rPr>
  </w:style>
  <w:style w:type="paragraph" w:customStyle="1" w:styleId="FootnoteText1">
    <w:name w:val="Footnote Text1"/>
    <w:basedOn w:val="Normal"/>
    <w:qFormat/>
    <w:rsid w:val="002C553F"/>
    <w:pPr>
      <w:ind w:left="283" w:hanging="283"/>
    </w:pPr>
    <w:rPr>
      <w:sz w:val="12"/>
    </w:rPr>
  </w:style>
  <w:style w:type="paragraph" w:customStyle="1" w:styleId="Textintabel">
    <w:name w:val="Text in tabel"/>
    <w:basedOn w:val="Normal"/>
    <w:rsid w:val="002C553F"/>
    <w:pPr>
      <w:jc w:val="both"/>
    </w:pPr>
  </w:style>
  <w:style w:type="paragraph" w:customStyle="1" w:styleId="Text">
    <w:name w:val="_Text"/>
    <w:basedOn w:val="Normal"/>
    <w:rsid w:val="002C553F"/>
    <w:pPr>
      <w:tabs>
        <w:tab w:val="left" w:pos="2847"/>
      </w:tabs>
      <w:jc w:val="both"/>
    </w:pPr>
  </w:style>
  <w:style w:type="table" w:customStyle="1" w:styleId="LightShading1">
    <w:name w:val="Light Shading1"/>
    <w:basedOn w:val="TableNormal"/>
    <w:uiPriority w:val="60"/>
    <w:rsid w:val="002C553F"/>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rsid w:val="002C553F"/>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2C553F"/>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qFormat/>
    <w:rsid w:val="002C553F"/>
  </w:style>
  <w:style w:type="paragraph" w:customStyle="1" w:styleId="ListParagraph1">
    <w:name w:val="List Paragraph1"/>
    <w:basedOn w:val="Normal"/>
    <w:uiPriority w:val="34"/>
    <w:qFormat/>
    <w:rsid w:val="002C553F"/>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2C553F"/>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qFormat/>
    <w:rsid w:val="002C553F"/>
    <w:pPr>
      <w:ind w:left="283" w:hanging="283"/>
    </w:pPr>
    <w:rPr>
      <w:sz w:val="12"/>
    </w:rPr>
  </w:style>
  <w:style w:type="paragraph" w:styleId="ListParagraph">
    <w:name w:val="List Paragraph"/>
    <w:basedOn w:val="Normal"/>
    <w:uiPriority w:val="34"/>
    <w:unhideWhenUsed/>
    <w:qFormat/>
    <w:rsid w:val="00EF6D1B"/>
    <w:pPr>
      <w:ind w:left="720"/>
      <w:contextualSpacing/>
    </w:pPr>
  </w:style>
  <w:style w:type="character" w:customStyle="1" w:styleId="FooterChar">
    <w:name w:val="Footer Char"/>
    <w:basedOn w:val="DefaultParagraphFont"/>
    <w:link w:val="Footer"/>
    <w:rsid w:val="00E11B74"/>
  </w:style>
  <w:style w:type="character" w:styleId="UnresolvedMention">
    <w:name w:val="Unresolved Mention"/>
    <w:basedOn w:val="DefaultParagraphFont"/>
    <w:uiPriority w:val="99"/>
    <w:semiHidden/>
    <w:unhideWhenUsed/>
    <w:rsid w:val="00003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57811">
      <w:bodyDiv w:val="1"/>
      <w:marLeft w:val="0"/>
      <w:marRight w:val="0"/>
      <w:marTop w:val="0"/>
      <w:marBottom w:val="0"/>
      <w:divBdr>
        <w:top w:val="none" w:sz="0" w:space="0" w:color="auto"/>
        <w:left w:val="none" w:sz="0" w:space="0" w:color="auto"/>
        <w:bottom w:val="none" w:sz="0" w:space="0" w:color="auto"/>
        <w:right w:val="none" w:sz="0" w:space="0" w:color="auto"/>
      </w:divBdr>
    </w:div>
    <w:div w:id="557666203">
      <w:bodyDiv w:val="1"/>
      <w:marLeft w:val="0"/>
      <w:marRight w:val="0"/>
      <w:marTop w:val="0"/>
      <w:marBottom w:val="0"/>
      <w:divBdr>
        <w:top w:val="none" w:sz="0" w:space="0" w:color="auto"/>
        <w:left w:val="none" w:sz="0" w:space="0" w:color="auto"/>
        <w:bottom w:val="none" w:sz="0" w:space="0" w:color="auto"/>
        <w:right w:val="none" w:sz="0" w:space="0" w:color="auto"/>
      </w:divBdr>
    </w:div>
    <w:div w:id="1256861880">
      <w:bodyDiv w:val="1"/>
      <w:marLeft w:val="0"/>
      <w:marRight w:val="0"/>
      <w:marTop w:val="0"/>
      <w:marBottom w:val="0"/>
      <w:divBdr>
        <w:top w:val="none" w:sz="0" w:space="0" w:color="auto"/>
        <w:left w:val="none" w:sz="0" w:space="0" w:color="auto"/>
        <w:bottom w:val="none" w:sz="0" w:space="0" w:color="auto"/>
        <w:right w:val="none" w:sz="0" w:space="0" w:color="auto"/>
      </w:divBdr>
    </w:div>
    <w:div w:id="1345208288">
      <w:bodyDiv w:val="1"/>
      <w:marLeft w:val="0"/>
      <w:marRight w:val="0"/>
      <w:marTop w:val="0"/>
      <w:marBottom w:val="0"/>
      <w:divBdr>
        <w:top w:val="none" w:sz="0" w:space="0" w:color="auto"/>
        <w:left w:val="none" w:sz="0" w:space="0" w:color="auto"/>
        <w:bottom w:val="none" w:sz="0" w:space="0" w:color="auto"/>
        <w:right w:val="none" w:sz="0" w:space="0" w:color="auto"/>
      </w:divBdr>
    </w:div>
    <w:div w:id="1369187692">
      <w:bodyDiv w:val="1"/>
      <w:marLeft w:val="0"/>
      <w:marRight w:val="0"/>
      <w:marTop w:val="0"/>
      <w:marBottom w:val="0"/>
      <w:divBdr>
        <w:top w:val="none" w:sz="0" w:space="0" w:color="auto"/>
        <w:left w:val="none" w:sz="0" w:space="0" w:color="auto"/>
        <w:bottom w:val="none" w:sz="0" w:space="0" w:color="auto"/>
        <w:right w:val="none" w:sz="0" w:space="0" w:color="auto"/>
      </w:divBdr>
    </w:div>
    <w:div w:id="1954897926">
      <w:bodyDiv w:val="1"/>
      <w:marLeft w:val="0"/>
      <w:marRight w:val="0"/>
      <w:marTop w:val="0"/>
      <w:marBottom w:val="0"/>
      <w:divBdr>
        <w:top w:val="none" w:sz="0" w:space="0" w:color="auto"/>
        <w:left w:val="none" w:sz="0" w:space="0" w:color="auto"/>
        <w:bottom w:val="none" w:sz="0" w:space="0" w:color="auto"/>
        <w:right w:val="none" w:sz="0" w:space="0" w:color="auto"/>
      </w:divBdr>
    </w:div>
    <w:div w:id="2063170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longshield.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D11D94-050E-4829-AABE-5EAA9354E9EA}">
  <ds:schemaRefs>
    <ds:schemaRef ds:uri="http://schemas.microsoft.com/sharepoint/v3/contenttype/forms"/>
  </ds:schemaRefs>
</ds:datastoreItem>
</file>

<file path=customXml/itemProps2.xml><?xml version="1.0" encoding="utf-8"?>
<ds:datastoreItem xmlns:ds="http://schemas.openxmlformats.org/officeDocument/2006/customXml" ds:itemID="{883C00CD-1246-4B54-8EB2-CCC6D818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1B2D52-2D4D-468C-8CDD-EB65ED87A3B9}">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97</Words>
  <Characters>556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45</cp:revision>
  <cp:lastPrinted>2025-09-26T06:44:00Z</cp:lastPrinted>
  <dcterms:created xsi:type="dcterms:W3CDTF">2020-03-19T11:13:00Z</dcterms:created>
  <dcterms:modified xsi:type="dcterms:W3CDTF">2026-04-14T18:13:00Z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